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072435">
        <w:trPr>
          <w:trHeight w:val="469"/>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6F7A7A1" w14:textId="77777777" w:rsidR="001C220A" w:rsidRPr="002A0C8D" w:rsidRDefault="00B55987" w:rsidP="00E85AF7">
            <w:pPr>
              <w:pStyle w:val="NormalWeb"/>
              <w:spacing w:before="0" w:beforeAutospacing="0" w:after="0" w:afterAutospacing="0" w:line="270" w:lineRule="atLeast"/>
              <w:rPr>
                <w:rFonts w:asciiTheme="minorHAnsi" w:hAnsiTheme="minorHAnsi" w:cstheme="minorHAnsi"/>
                <w:sz w:val="18"/>
                <w:szCs w:val="18"/>
              </w:rPr>
            </w:pPr>
            <w:r w:rsidRPr="00B55987">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B9701E" w14:textId="76FFFBC0" w:rsidR="001C220A" w:rsidRPr="002A0C8D" w:rsidRDefault="00EF4F0B"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UCN</w:t>
            </w:r>
          </w:p>
        </w:tc>
      </w:tr>
      <w:tr w:rsidR="001C220A" w:rsidRPr="002A0C8D" w14:paraId="1A794EDB" w14:textId="77777777" w:rsidTr="00072435">
        <w:trPr>
          <w:trHeight w:val="561"/>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3A167C3" w14:textId="2AFC6D81" w:rsidR="001C220A" w:rsidRPr="00072435" w:rsidRDefault="00EF4F0B" w:rsidP="00E85AF7">
            <w:pPr>
              <w:tabs>
                <w:tab w:val="left" w:pos="2340"/>
              </w:tabs>
              <w:outlineLvl w:val="0"/>
              <w:rPr>
                <w:rFonts w:asciiTheme="minorHAnsi" w:hAnsiTheme="minorHAnsi" w:cstheme="minorHAnsi"/>
                <w:sz w:val="18"/>
                <w:szCs w:val="18"/>
              </w:rPr>
            </w:pPr>
            <w:bookmarkStart w:id="0" w:name="_Hlk161746929"/>
            <w:r>
              <w:rPr>
                <w:rFonts w:asciiTheme="minorHAnsi" w:hAnsiTheme="minorHAnsi" w:cstheme="minorHAnsi"/>
                <w:color w:val="333333"/>
                <w:sz w:val="18"/>
                <w:szCs w:val="18"/>
                <w:shd w:val="clear" w:color="auto" w:fill="FAFAFA"/>
              </w:rPr>
              <w:t xml:space="preserve">Northampton General Hospital &amp; </w:t>
            </w:r>
            <w:proofErr w:type="spellStart"/>
            <w:r w:rsidR="00FC075F">
              <w:rPr>
                <w:rFonts w:asciiTheme="minorHAnsi" w:hAnsiTheme="minorHAnsi" w:cstheme="minorHAnsi"/>
                <w:color w:val="333333"/>
                <w:sz w:val="18"/>
                <w:szCs w:val="18"/>
                <w:shd w:val="clear" w:color="auto" w:fill="FAFAFA"/>
              </w:rPr>
              <w:t>Danetre</w:t>
            </w:r>
            <w:proofErr w:type="spellEnd"/>
            <w:r>
              <w:rPr>
                <w:rFonts w:asciiTheme="minorHAnsi" w:hAnsiTheme="minorHAnsi" w:cstheme="minorHAnsi"/>
                <w:color w:val="333333"/>
                <w:sz w:val="18"/>
                <w:szCs w:val="18"/>
                <w:shd w:val="clear" w:color="auto" w:fill="FAFAFA"/>
              </w:rPr>
              <w:t xml:space="preserve"> Hospital</w:t>
            </w:r>
            <w:bookmarkEnd w:id="0"/>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1D84B8" w14:textId="77777777" w:rsidR="001C220A" w:rsidRPr="002A0C8D" w:rsidRDefault="00FA3910"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Lead Receptionist / Operations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7B3C8934" w14:textId="77777777" w:rsidR="00072435" w:rsidRDefault="00072435" w:rsidP="00E85AF7">
      <w:pPr>
        <w:jc w:val="both"/>
        <w:outlineLvl w:val="0"/>
        <w:rPr>
          <w:rFonts w:asciiTheme="minorHAnsi" w:hAnsiTheme="minorHAnsi" w:cstheme="minorHAnsi"/>
          <w:b/>
          <w:sz w:val="18"/>
          <w:szCs w:val="18"/>
        </w:rPr>
      </w:pPr>
    </w:p>
    <w:p w14:paraId="57CFE296"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Compassionate</w:t>
      </w:r>
      <w:r w:rsidRPr="001C31ED">
        <w:rPr>
          <w:rFonts w:asciiTheme="minorHAnsi" w:hAnsiTheme="minorHAnsi" w:cstheme="minorHAnsi"/>
          <w:bCs/>
          <w:sz w:val="18"/>
          <w:szCs w:val="18"/>
        </w:rPr>
        <w:t xml:space="preserve"> – we show kindness, consideration and understanding in everything we do – and demonstrate our caring nature to our patient, people, and communities. </w:t>
      </w:r>
    </w:p>
    <w:p w14:paraId="5D3487F5"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Accomplished </w:t>
      </w:r>
      <w:r w:rsidRPr="001C31ED">
        <w:rPr>
          <w:rFonts w:asciiTheme="minorHAnsi" w:hAnsiTheme="minorHAnsi" w:cstheme="minorHAnsi"/>
          <w:bCs/>
          <w:sz w:val="18"/>
          <w:szCs w:val="18"/>
        </w:rPr>
        <w:t>– we are available day and night – a response, adaptable, professional NHS partner, providing the best advice, care, and treatment for every individual.</w:t>
      </w:r>
    </w:p>
    <w:p w14:paraId="43509852"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Respectful </w:t>
      </w:r>
      <w:r w:rsidRPr="001C31ED">
        <w:rPr>
          <w:rFonts w:asciiTheme="minorHAnsi" w:hAnsiTheme="minorHAnsi" w:cstheme="minorHAnsi"/>
          <w:bCs/>
          <w:sz w:val="18"/>
          <w:szCs w:val="18"/>
        </w:rPr>
        <w:t>– we recognise the value that individual and team difference bring – welcoming views, listening, being honest, and learning from others’ experiences.</w:t>
      </w:r>
    </w:p>
    <w:p w14:paraId="05F06539"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Encouraging </w:t>
      </w:r>
      <w:r w:rsidRPr="001C31ED">
        <w:rPr>
          <w:rFonts w:asciiTheme="minorHAnsi" w:hAnsiTheme="minorHAnsi" w:cstheme="minorHAnsi"/>
          <w:bCs/>
          <w:sz w:val="18"/>
          <w:szCs w:val="18"/>
        </w:rPr>
        <w:t xml:space="preserve">– we believe everyone matters, so we inspire confidence in other – promoting ‘speaking up’, fostering career-long learning and development, and supporting improvement ideas. </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lock all doors and cabinets, close all windows and </w:t>
      </w:r>
      <w:proofErr w:type="gramStart"/>
      <w:r w:rsidRPr="00B55987">
        <w:rPr>
          <w:rFonts w:asciiTheme="minorHAnsi" w:eastAsia="MS Mincho" w:hAnsiTheme="minorHAnsi" w:cstheme="minorHAnsi"/>
          <w:sz w:val="18"/>
          <w:szCs w:val="18"/>
          <w:lang w:val="en-GB" w:eastAsia="ja-JP"/>
        </w:rPr>
        <w:t>close down</w:t>
      </w:r>
      <w:proofErr w:type="gramEnd"/>
      <w:r w:rsidRPr="00B55987">
        <w:rPr>
          <w:rFonts w:asciiTheme="minorHAnsi" w:eastAsia="MS Mincho" w:hAnsiTheme="minorHAnsi" w:cstheme="minorHAnsi"/>
          <w:sz w:val="18"/>
          <w:szCs w:val="18"/>
          <w:lang w:val="en-GB" w:eastAsia="ja-JP"/>
        </w:rPr>
        <w:t xml:space="preserve">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immediately bring to the attention of the Manager any issue or incident, clinical or otherwise, that would attract censure or </w:t>
      </w:r>
      <w:proofErr w:type="gramStart"/>
      <w:r w:rsidRPr="00B55987">
        <w:rPr>
          <w:rFonts w:asciiTheme="minorHAnsi" w:eastAsia="MS Mincho" w:hAnsiTheme="minorHAnsi" w:cstheme="minorHAnsi"/>
          <w:sz w:val="18"/>
          <w:szCs w:val="18"/>
          <w:lang w:val="en-GB" w:eastAsia="ja-JP"/>
        </w:rPr>
        <w:t>praise, or</w:t>
      </w:r>
      <w:proofErr w:type="gramEnd"/>
      <w:r w:rsidRPr="00B55987">
        <w:rPr>
          <w:rFonts w:asciiTheme="minorHAnsi" w:eastAsia="MS Mincho" w:hAnsiTheme="minorHAnsi" w:cstheme="minorHAnsi"/>
          <w:sz w:val="18"/>
          <w:szCs w:val="18"/>
          <w:lang w:val="en-GB" w:eastAsia="ja-JP"/>
        </w:rPr>
        <w:t xml:space="preserve">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The job holder will </w:t>
      </w:r>
      <w:proofErr w:type="gramStart"/>
      <w:r>
        <w:rPr>
          <w:rFonts w:asciiTheme="minorHAnsi" w:hAnsiTheme="minorHAnsi" w:cstheme="minorHAnsi"/>
          <w:color w:val="000000"/>
          <w:sz w:val="18"/>
          <w:szCs w:val="18"/>
        </w:rPr>
        <w:t>have;</w:t>
      </w:r>
      <w:proofErr w:type="gramEnd"/>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 xml:space="preserve">Ability to </w:t>
      </w:r>
      <w:proofErr w:type="spellStart"/>
      <w:r w:rsidRPr="00F02A21">
        <w:rPr>
          <w:rFonts w:asciiTheme="minorHAnsi" w:hAnsiTheme="minorHAnsi" w:cstheme="minorHAnsi"/>
          <w:iCs/>
          <w:sz w:val="18"/>
          <w:szCs w:val="18"/>
        </w:rPr>
        <w:t>prioritise</w:t>
      </w:r>
      <w:proofErr w:type="spellEnd"/>
      <w:r w:rsidRPr="00F02A21">
        <w:rPr>
          <w:rFonts w:asciiTheme="minorHAnsi" w:hAnsiTheme="minorHAnsi" w:cstheme="minorHAnsi"/>
          <w:iCs/>
          <w:sz w:val="18"/>
          <w:szCs w:val="18"/>
        </w:rPr>
        <w:t xml:space="preserv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 Urgent Care Division (Leicestershire) recruitment process</w:t>
      </w:r>
    </w:p>
    <w:p w14:paraId="05704FA9" w14:textId="77777777" w:rsidR="00FA3910" w:rsidRDefault="00FA3910" w:rsidP="001C220A">
      <w:pPr>
        <w:jc w:val="both"/>
        <w:rPr>
          <w:rFonts w:asciiTheme="minorHAnsi" w:hAnsiTheme="minorHAnsi" w:cstheme="minorHAnsi"/>
          <w:bCs/>
          <w:sz w:val="18"/>
          <w:szCs w:val="18"/>
          <w:u w:val="single"/>
        </w:rPr>
      </w:pPr>
    </w:p>
    <w:p w14:paraId="2E6B22A4"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Health &amp; Safety</w:t>
      </w:r>
    </w:p>
    <w:p w14:paraId="2E2F68D6" w14:textId="77777777" w:rsidR="00722F8A" w:rsidRPr="00722F8A" w:rsidRDefault="00722F8A" w:rsidP="00722F8A">
      <w:pPr>
        <w:jc w:val="both"/>
        <w:rPr>
          <w:rFonts w:asciiTheme="minorHAnsi" w:hAnsiTheme="minorHAnsi" w:cstheme="minorHAnsi"/>
          <w:sz w:val="18"/>
          <w:szCs w:val="18"/>
          <w:lang w:val="en-GB"/>
        </w:rPr>
      </w:pPr>
    </w:p>
    <w:p w14:paraId="5F1CC1A5" w14:textId="77777777" w:rsid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760B1F24" w14:textId="77777777" w:rsidR="00722F8A" w:rsidRPr="00722F8A" w:rsidRDefault="00722F8A" w:rsidP="00722F8A">
      <w:pPr>
        <w:jc w:val="both"/>
        <w:rPr>
          <w:rFonts w:asciiTheme="minorHAnsi" w:hAnsiTheme="minorHAnsi" w:cstheme="minorHAnsi"/>
          <w:sz w:val="18"/>
          <w:szCs w:val="18"/>
          <w:u w:val="single"/>
          <w:lang w:val="en-GB"/>
        </w:rPr>
      </w:pPr>
    </w:p>
    <w:p w14:paraId="6D3DCF80"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Infection Prevention &amp; Control</w:t>
      </w:r>
    </w:p>
    <w:p w14:paraId="2416E893" w14:textId="77777777" w:rsidR="00722F8A" w:rsidRPr="00722F8A" w:rsidRDefault="00722F8A" w:rsidP="00722F8A">
      <w:pPr>
        <w:jc w:val="both"/>
        <w:rPr>
          <w:rFonts w:asciiTheme="minorHAnsi" w:hAnsiTheme="minorHAnsi" w:cstheme="minorHAnsi"/>
          <w:sz w:val="18"/>
          <w:szCs w:val="18"/>
          <w:lang w:val="en-GB"/>
        </w:rPr>
      </w:pPr>
    </w:p>
    <w:p w14:paraId="774E454D" w14:textId="77777777" w:rsid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Infection Prevention &amp; Control is pivotal in ensuring a safe &amp; clean environment for both patients and staff. IP&amp;C is everyone’s responsibility and strict adherence to the IP&amp;C policy is expected of ALL employees of the organisation.</w:t>
      </w:r>
    </w:p>
    <w:p w14:paraId="411551F6" w14:textId="77777777" w:rsidR="00722F8A" w:rsidRPr="00722F8A" w:rsidRDefault="00722F8A" w:rsidP="00722F8A">
      <w:pPr>
        <w:jc w:val="both"/>
        <w:rPr>
          <w:rFonts w:asciiTheme="minorHAnsi" w:hAnsiTheme="minorHAnsi" w:cstheme="minorHAnsi"/>
          <w:sz w:val="18"/>
          <w:szCs w:val="18"/>
          <w:u w:val="single"/>
          <w:lang w:val="en-GB"/>
        </w:rPr>
      </w:pPr>
    </w:p>
    <w:p w14:paraId="10C59915"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Safeguarding</w:t>
      </w:r>
    </w:p>
    <w:p w14:paraId="5CFA6C40" w14:textId="77777777" w:rsidR="00722F8A" w:rsidRPr="00722F8A" w:rsidRDefault="00722F8A" w:rsidP="00722F8A">
      <w:pPr>
        <w:jc w:val="both"/>
        <w:rPr>
          <w:rFonts w:asciiTheme="minorHAnsi" w:hAnsiTheme="minorHAnsi" w:cstheme="minorHAnsi"/>
          <w:sz w:val="18"/>
          <w:szCs w:val="18"/>
          <w:lang w:val="en-GB"/>
        </w:rPr>
      </w:pPr>
    </w:p>
    <w:p w14:paraId="078E62B8" w14:textId="77777777" w:rsid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DHU Health Care is committed to safeguarding and promoting the welfare of Adults, Children and Young People and expects all staff and volunteers to share this commitment.</w:t>
      </w:r>
    </w:p>
    <w:p w14:paraId="752ECCD3" w14:textId="77777777" w:rsidR="00722F8A" w:rsidRPr="00722F8A" w:rsidRDefault="00722F8A" w:rsidP="00722F8A">
      <w:pPr>
        <w:jc w:val="both"/>
        <w:rPr>
          <w:rFonts w:asciiTheme="minorHAnsi" w:hAnsiTheme="minorHAnsi" w:cstheme="minorHAnsi"/>
          <w:sz w:val="18"/>
          <w:szCs w:val="18"/>
          <w:lang w:val="en-GB"/>
        </w:rPr>
      </w:pPr>
    </w:p>
    <w:p w14:paraId="7C6DE722"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Diversity</w:t>
      </w:r>
    </w:p>
    <w:p w14:paraId="1EE47F40" w14:textId="77777777" w:rsidR="00722F8A" w:rsidRPr="00722F8A" w:rsidRDefault="00722F8A" w:rsidP="00722F8A">
      <w:pPr>
        <w:jc w:val="both"/>
        <w:rPr>
          <w:rFonts w:asciiTheme="minorHAnsi" w:hAnsiTheme="minorHAnsi" w:cstheme="minorHAnsi"/>
          <w:sz w:val="18"/>
          <w:szCs w:val="18"/>
          <w:lang w:val="en-GB"/>
        </w:rPr>
      </w:pPr>
    </w:p>
    <w:p w14:paraId="1F490FB2" w14:textId="77777777" w:rsidR="00722F8A" w:rsidRP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722F8A">
          <w:rPr>
            <w:rStyle w:val="Hyperlink"/>
            <w:rFonts w:asciiTheme="minorHAnsi" w:hAnsiTheme="minorHAnsi" w:cstheme="minorHAnsi"/>
            <w:sz w:val="18"/>
            <w:szCs w:val="18"/>
            <w:u w:val="none"/>
            <w:lang w:val="en-GB"/>
          </w:rPr>
          <w:t>click here</w:t>
        </w:r>
      </w:hyperlink>
      <w:r w:rsidRPr="00722F8A">
        <w:rPr>
          <w:rFonts w:asciiTheme="minorHAnsi" w:hAnsiTheme="minorHAnsi" w:cstheme="minorHAnsi"/>
          <w:sz w:val="18"/>
          <w:szCs w:val="18"/>
          <w:lang w:val="en-GB"/>
        </w:rPr>
        <w:t xml:space="preserve">, or alternatively, you can reach out to our ED&amp;I team at </w:t>
      </w:r>
      <w:hyperlink r:id="rId8" w:tooltip="mailto:EDandI@DHUHealthcare.nhs.uk" w:history="1">
        <w:r w:rsidRPr="00722F8A">
          <w:rPr>
            <w:rStyle w:val="Hyperlink"/>
            <w:rFonts w:asciiTheme="minorHAnsi" w:hAnsiTheme="minorHAnsi" w:cstheme="minorHAnsi"/>
            <w:sz w:val="18"/>
            <w:szCs w:val="18"/>
            <w:u w:val="none"/>
            <w:lang w:val="en-GB"/>
          </w:rPr>
          <w:t>EDandI@DHUHealthcare.nhs.uk</w:t>
        </w:r>
      </w:hyperlink>
    </w:p>
    <w:p w14:paraId="1081045F" w14:textId="77777777" w:rsidR="00FA3910" w:rsidRPr="00722F8A"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lastRenderedPageBreak/>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shd w:val="clear" w:color="auto" w:fill="auto"/>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9"/>
      <w:footerReference w:type="default" r:id="rId10"/>
      <w:headerReference w:type="first" r:id="rId11"/>
      <w:footerReference w:type="first" r:id="rId12"/>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B06AB"/>
    <w:multiLevelType w:val="hybridMultilevel"/>
    <w:tmpl w:val="DD68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339241">
    <w:abstractNumId w:val="3"/>
  </w:num>
  <w:num w:numId="2" w16cid:durableId="1588921522">
    <w:abstractNumId w:val="5"/>
  </w:num>
  <w:num w:numId="3" w16cid:durableId="1736857267">
    <w:abstractNumId w:val="10"/>
  </w:num>
  <w:num w:numId="4" w16cid:durableId="1269780497">
    <w:abstractNumId w:val="9"/>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919778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249B4"/>
    <w:rsid w:val="00072435"/>
    <w:rsid w:val="000B25C9"/>
    <w:rsid w:val="001073F4"/>
    <w:rsid w:val="00183C42"/>
    <w:rsid w:val="001C220A"/>
    <w:rsid w:val="001C49E5"/>
    <w:rsid w:val="002A0C8D"/>
    <w:rsid w:val="002F4E44"/>
    <w:rsid w:val="004333BE"/>
    <w:rsid w:val="00452B76"/>
    <w:rsid w:val="00462CA4"/>
    <w:rsid w:val="00534D8B"/>
    <w:rsid w:val="005D331E"/>
    <w:rsid w:val="00620EF7"/>
    <w:rsid w:val="00722F8A"/>
    <w:rsid w:val="00913FD1"/>
    <w:rsid w:val="00925550"/>
    <w:rsid w:val="00986078"/>
    <w:rsid w:val="00AB3B5A"/>
    <w:rsid w:val="00B55987"/>
    <w:rsid w:val="00E85AF7"/>
    <w:rsid w:val="00ED0697"/>
    <w:rsid w:val="00EF4F0B"/>
    <w:rsid w:val="00F02A21"/>
    <w:rsid w:val="00F9561C"/>
    <w:rsid w:val="00FA3910"/>
    <w:rsid w:val="00FC0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 w:type="character" w:styleId="Hyperlink">
    <w:name w:val="Hyperlink"/>
    <w:basedOn w:val="DefaultParagraphFont"/>
    <w:uiPriority w:val="99"/>
    <w:unhideWhenUsed/>
    <w:rsid w:val="00722F8A"/>
    <w:rPr>
      <w:color w:val="0000FF" w:themeColor="hyperlink"/>
      <w:u w:val="single"/>
    </w:rPr>
  </w:style>
  <w:style w:type="character" w:styleId="UnresolvedMention">
    <w:name w:val="Unresolved Mention"/>
    <w:basedOn w:val="DefaultParagraphFont"/>
    <w:uiPriority w:val="99"/>
    <w:semiHidden/>
    <w:unhideWhenUsed/>
    <w:rsid w:val="00722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421836">
      <w:bodyDiv w:val="1"/>
      <w:marLeft w:val="0"/>
      <w:marRight w:val="0"/>
      <w:marTop w:val="0"/>
      <w:marBottom w:val="0"/>
      <w:divBdr>
        <w:top w:val="none" w:sz="0" w:space="0" w:color="auto"/>
        <w:left w:val="none" w:sz="0" w:space="0" w:color="auto"/>
        <w:bottom w:val="none" w:sz="0" w:space="0" w:color="auto"/>
        <w:right w:val="none" w:sz="0" w:space="0" w:color="auto"/>
      </w:divBdr>
    </w:div>
    <w:div w:id="19431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6</cp:revision>
  <dcterms:created xsi:type="dcterms:W3CDTF">2024-03-19T11:14:00Z</dcterms:created>
  <dcterms:modified xsi:type="dcterms:W3CDTF">2025-01-07T11:58:00Z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