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79AE" w14:textId="77777777" w:rsidR="00A2197F" w:rsidRPr="00AE02AE" w:rsidRDefault="00A2197F" w:rsidP="00A2197F">
      <w:pPr>
        <w:jc w:val="center"/>
        <w:outlineLvl w:val="0"/>
        <w:rPr>
          <w:rFonts w:cstheme="minorHAnsi"/>
          <w:b/>
          <w:sz w:val="18"/>
          <w:szCs w:val="18"/>
          <w:u w:val="single"/>
        </w:rPr>
      </w:pPr>
    </w:p>
    <w:p w14:paraId="4A00E7BF" w14:textId="77777777" w:rsidR="00A2197F" w:rsidRPr="00AE02AE" w:rsidRDefault="00A2197F" w:rsidP="00A2197F">
      <w:pPr>
        <w:jc w:val="center"/>
        <w:outlineLvl w:val="0"/>
        <w:rPr>
          <w:rFonts w:cstheme="minorHAnsi"/>
          <w:b/>
          <w:sz w:val="18"/>
          <w:szCs w:val="18"/>
          <w:u w:val="single"/>
        </w:rPr>
      </w:pPr>
      <w:r w:rsidRPr="00AE02AE">
        <w:rPr>
          <w:rFonts w:cstheme="minorHAnsi"/>
          <w:b/>
          <w:sz w:val="18"/>
          <w:szCs w:val="18"/>
          <w:u w:val="single"/>
        </w:rPr>
        <w:t>Job Description &amp; Person Specification</w:t>
      </w:r>
    </w:p>
    <w:p w14:paraId="1FC75491" w14:textId="77777777" w:rsidR="00A2197F" w:rsidRPr="00AE02AE" w:rsidRDefault="00A2197F" w:rsidP="00A2197F">
      <w:pPr>
        <w:tabs>
          <w:tab w:val="left" w:pos="2340"/>
        </w:tabs>
        <w:jc w:val="center"/>
        <w:outlineLvl w:val="0"/>
        <w:rPr>
          <w:rFonts w:cstheme="minorHAnsi"/>
          <w:sz w:val="18"/>
          <w:szCs w:val="18"/>
          <w:u w:val="single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417"/>
        <w:gridCol w:w="2417"/>
        <w:gridCol w:w="2417"/>
      </w:tblGrid>
      <w:tr w:rsidR="00A2197F" w:rsidRPr="00AE02AE" w14:paraId="747DB740" w14:textId="77777777" w:rsidTr="00ED56E8">
        <w:trPr>
          <w:trHeight w:val="533"/>
        </w:trPr>
        <w:tc>
          <w:tcPr>
            <w:tcW w:w="2417" w:type="dxa"/>
            <w:shd w:val="clear" w:color="auto" w:fill="4F81BD" w:themeFill="accent1"/>
          </w:tcPr>
          <w:p w14:paraId="3D0411C6" w14:textId="77777777" w:rsidR="00A2197F" w:rsidRPr="00AE02AE" w:rsidRDefault="00A2197F" w:rsidP="00ED56E8">
            <w:pPr>
              <w:tabs>
                <w:tab w:val="left" w:pos="2340"/>
              </w:tabs>
              <w:outlineLvl w:val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AE02AE">
              <w:rPr>
                <w:rFonts w:cstheme="minorHAnsi"/>
                <w:color w:val="FFFFFF" w:themeColor="background1"/>
                <w:sz w:val="18"/>
                <w:szCs w:val="18"/>
              </w:rPr>
              <w:t>Position:</w:t>
            </w:r>
          </w:p>
        </w:tc>
        <w:tc>
          <w:tcPr>
            <w:tcW w:w="2417" w:type="dxa"/>
          </w:tcPr>
          <w:p w14:paraId="469BE0C6" w14:textId="533F9062" w:rsidR="00A2197F" w:rsidRPr="00AE02AE" w:rsidRDefault="00A2197F" w:rsidP="00ED56E8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AE02AE">
              <w:rPr>
                <w:rFonts w:asciiTheme="minorHAnsi" w:hAnsiTheme="minorHAnsi" w:cstheme="minorHAnsi"/>
                <w:sz w:val="18"/>
                <w:szCs w:val="18"/>
              </w:rPr>
              <w:t xml:space="preserve">NHS 111 </w:t>
            </w:r>
            <w:r w:rsidR="001B0A04">
              <w:rPr>
                <w:rFonts w:asciiTheme="minorHAnsi" w:hAnsiTheme="minorHAnsi" w:cstheme="minorHAnsi"/>
                <w:sz w:val="18"/>
                <w:szCs w:val="18"/>
              </w:rPr>
              <w:t>Technical</w:t>
            </w:r>
            <w:r w:rsidR="00575CEA">
              <w:rPr>
                <w:rFonts w:asciiTheme="minorHAnsi" w:hAnsiTheme="minorHAnsi" w:cstheme="minorHAnsi"/>
                <w:sz w:val="18"/>
                <w:szCs w:val="18"/>
              </w:rPr>
              <w:t xml:space="preserve"> Planning Analyst</w:t>
            </w:r>
          </w:p>
          <w:p w14:paraId="602A9D43" w14:textId="27EABD66" w:rsidR="00A2197F" w:rsidRPr="00AE02AE" w:rsidRDefault="00A2197F" w:rsidP="00ED56E8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7" w:type="dxa"/>
            <w:shd w:val="clear" w:color="auto" w:fill="4F81BD" w:themeFill="accent1"/>
          </w:tcPr>
          <w:p w14:paraId="5DE0065A" w14:textId="77777777" w:rsidR="00A2197F" w:rsidRPr="00AE02AE" w:rsidRDefault="00A2197F" w:rsidP="00ED56E8">
            <w:pPr>
              <w:tabs>
                <w:tab w:val="left" w:pos="2340"/>
              </w:tabs>
              <w:outlineLvl w:val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AE02AE">
              <w:rPr>
                <w:rFonts w:cstheme="minorHAnsi"/>
                <w:color w:val="FFFFFF" w:themeColor="background1"/>
                <w:sz w:val="18"/>
                <w:szCs w:val="18"/>
              </w:rPr>
              <w:t>Division:</w:t>
            </w:r>
          </w:p>
        </w:tc>
        <w:tc>
          <w:tcPr>
            <w:tcW w:w="2417" w:type="dxa"/>
          </w:tcPr>
          <w:p w14:paraId="7660A3ED" w14:textId="77777777" w:rsidR="00A2197F" w:rsidRPr="00AE02AE" w:rsidRDefault="00A2197F" w:rsidP="00ED56E8">
            <w:pPr>
              <w:tabs>
                <w:tab w:val="left" w:pos="2340"/>
              </w:tabs>
              <w:outlineLvl w:val="0"/>
              <w:rPr>
                <w:rFonts w:cstheme="minorHAnsi"/>
                <w:sz w:val="18"/>
                <w:szCs w:val="18"/>
              </w:rPr>
            </w:pPr>
            <w:r w:rsidRPr="00AE02AE">
              <w:rPr>
                <w:rFonts w:cstheme="minorHAnsi"/>
                <w:sz w:val="18"/>
                <w:szCs w:val="18"/>
              </w:rPr>
              <w:t>NHS 111</w:t>
            </w:r>
          </w:p>
        </w:tc>
      </w:tr>
      <w:tr w:rsidR="00A2197F" w:rsidRPr="00AE02AE" w14:paraId="2AFFF1EA" w14:textId="77777777" w:rsidTr="00ED56E8">
        <w:trPr>
          <w:trHeight w:val="257"/>
        </w:trPr>
        <w:tc>
          <w:tcPr>
            <w:tcW w:w="2417" w:type="dxa"/>
            <w:shd w:val="clear" w:color="auto" w:fill="4F81BD" w:themeFill="accent1"/>
          </w:tcPr>
          <w:p w14:paraId="15EC11B5" w14:textId="77777777" w:rsidR="00A2197F" w:rsidRPr="00AE02AE" w:rsidRDefault="00A2197F" w:rsidP="00ED56E8">
            <w:pPr>
              <w:tabs>
                <w:tab w:val="left" w:pos="2340"/>
              </w:tabs>
              <w:outlineLvl w:val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AE02AE">
              <w:rPr>
                <w:rFonts w:cstheme="minorHAnsi"/>
                <w:color w:val="FFFFFF" w:themeColor="background1"/>
                <w:sz w:val="18"/>
                <w:szCs w:val="18"/>
              </w:rPr>
              <w:t>Location:</w:t>
            </w:r>
          </w:p>
        </w:tc>
        <w:tc>
          <w:tcPr>
            <w:tcW w:w="2417" w:type="dxa"/>
          </w:tcPr>
          <w:p w14:paraId="1C6FFF2F" w14:textId="091D7FA4" w:rsidR="00C83A10" w:rsidRPr="00AE02AE" w:rsidRDefault="00A2197F" w:rsidP="00C83A10">
            <w:pPr>
              <w:tabs>
                <w:tab w:val="left" w:pos="2340"/>
              </w:tabs>
              <w:outlineLvl w:val="0"/>
              <w:rPr>
                <w:rFonts w:cstheme="minorHAnsi"/>
                <w:sz w:val="18"/>
                <w:szCs w:val="18"/>
              </w:rPr>
            </w:pPr>
            <w:r w:rsidRPr="00AE02AE">
              <w:rPr>
                <w:rFonts w:cstheme="minorHAnsi"/>
                <w:sz w:val="18"/>
                <w:szCs w:val="18"/>
              </w:rPr>
              <w:t>Derby</w:t>
            </w:r>
          </w:p>
        </w:tc>
        <w:tc>
          <w:tcPr>
            <w:tcW w:w="2417" w:type="dxa"/>
            <w:shd w:val="clear" w:color="auto" w:fill="4F81BD" w:themeFill="accent1"/>
          </w:tcPr>
          <w:p w14:paraId="0F9D6AEB" w14:textId="77777777" w:rsidR="00A2197F" w:rsidRPr="00AE02AE" w:rsidRDefault="00A2197F" w:rsidP="00ED56E8">
            <w:pPr>
              <w:tabs>
                <w:tab w:val="left" w:pos="2340"/>
              </w:tabs>
              <w:outlineLvl w:val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AE02AE">
              <w:rPr>
                <w:rFonts w:cstheme="minorHAnsi"/>
                <w:color w:val="FFFFFF" w:themeColor="background1"/>
                <w:sz w:val="18"/>
                <w:szCs w:val="18"/>
              </w:rPr>
              <w:t>Reporting to:</w:t>
            </w:r>
          </w:p>
        </w:tc>
        <w:tc>
          <w:tcPr>
            <w:tcW w:w="2417" w:type="dxa"/>
          </w:tcPr>
          <w:p w14:paraId="251B7FBB" w14:textId="0B11A70A" w:rsidR="00A2197F" w:rsidRPr="00AE02AE" w:rsidRDefault="00C83A10" w:rsidP="00ED56E8">
            <w:pPr>
              <w:tabs>
                <w:tab w:val="left" w:pos="2340"/>
              </w:tabs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Head of WFM</w:t>
            </w:r>
          </w:p>
        </w:tc>
      </w:tr>
    </w:tbl>
    <w:p w14:paraId="3B62B076" w14:textId="77777777" w:rsidR="00A2197F" w:rsidRPr="00AE02AE" w:rsidRDefault="00A2197F" w:rsidP="00337E3F">
      <w:pPr>
        <w:rPr>
          <w:b/>
          <w:sz w:val="18"/>
          <w:szCs w:val="18"/>
        </w:rPr>
      </w:pPr>
      <w:bookmarkStart w:id="0" w:name="_Hlk161405321"/>
    </w:p>
    <w:p w14:paraId="12F70F3F" w14:textId="323E441A" w:rsidR="00337E3F" w:rsidRPr="00AE02AE" w:rsidRDefault="00337E3F" w:rsidP="00337E3F">
      <w:pPr>
        <w:rPr>
          <w:sz w:val="18"/>
          <w:szCs w:val="18"/>
        </w:rPr>
      </w:pPr>
      <w:r w:rsidRPr="00AE02AE">
        <w:rPr>
          <w:b/>
          <w:sz w:val="18"/>
          <w:szCs w:val="18"/>
        </w:rPr>
        <w:t>Title:</w:t>
      </w:r>
      <w:r w:rsidRPr="00AE02AE">
        <w:rPr>
          <w:sz w:val="18"/>
          <w:szCs w:val="18"/>
        </w:rPr>
        <w:tab/>
      </w:r>
      <w:r w:rsidRPr="00AE02AE">
        <w:rPr>
          <w:sz w:val="18"/>
          <w:szCs w:val="18"/>
        </w:rPr>
        <w:tab/>
      </w:r>
      <w:r w:rsidR="001B0A04">
        <w:rPr>
          <w:b/>
          <w:sz w:val="18"/>
          <w:szCs w:val="18"/>
        </w:rPr>
        <w:t>Technical</w:t>
      </w:r>
      <w:r w:rsidR="00575CEA">
        <w:rPr>
          <w:b/>
          <w:sz w:val="18"/>
          <w:szCs w:val="18"/>
        </w:rPr>
        <w:t xml:space="preserve"> Planning Analyst</w:t>
      </w:r>
    </w:p>
    <w:p w14:paraId="2B10B14A" w14:textId="47C8204E" w:rsidR="00337E3F" w:rsidRPr="00AE02AE" w:rsidRDefault="00337E3F" w:rsidP="00337E3F">
      <w:pPr>
        <w:rPr>
          <w:b/>
          <w:sz w:val="18"/>
          <w:szCs w:val="18"/>
        </w:rPr>
      </w:pPr>
      <w:r w:rsidRPr="00AE02AE">
        <w:rPr>
          <w:b/>
          <w:sz w:val="18"/>
          <w:szCs w:val="18"/>
        </w:rPr>
        <w:t>Reports To:</w:t>
      </w:r>
      <w:r w:rsidRPr="00AE02AE">
        <w:rPr>
          <w:b/>
          <w:sz w:val="18"/>
          <w:szCs w:val="18"/>
        </w:rPr>
        <w:tab/>
      </w:r>
      <w:r w:rsidR="00B165A7">
        <w:rPr>
          <w:b/>
          <w:sz w:val="18"/>
          <w:szCs w:val="18"/>
        </w:rPr>
        <w:t xml:space="preserve">Head of </w:t>
      </w:r>
      <w:r w:rsidR="00C83A10">
        <w:rPr>
          <w:b/>
          <w:sz w:val="18"/>
          <w:szCs w:val="18"/>
        </w:rPr>
        <w:t>WFM</w:t>
      </w:r>
    </w:p>
    <w:p w14:paraId="3A6E2FB6" w14:textId="1773A9F5" w:rsidR="00337E3F" w:rsidRPr="00AE02AE" w:rsidRDefault="00A2197F" w:rsidP="00337E3F">
      <w:pPr>
        <w:rPr>
          <w:b/>
          <w:sz w:val="18"/>
          <w:szCs w:val="18"/>
        </w:rPr>
      </w:pPr>
      <w:bookmarkStart w:id="1" w:name="_Hlk161405351"/>
      <w:bookmarkEnd w:id="0"/>
      <w:r w:rsidRPr="00AE02AE">
        <w:rPr>
          <w:b/>
          <w:sz w:val="18"/>
          <w:szCs w:val="18"/>
        </w:rPr>
        <w:t>Who are we?</w:t>
      </w:r>
    </w:p>
    <w:p w14:paraId="30292C10" w14:textId="77FDF680" w:rsidR="00337E3F" w:rsidRPr="00202D59" w:rsidRDefault="00337E3F" w:rsidP="00337E3F">
      <w:pPr>
        <w:rPr>
          <w:rFonts w:cstheme="minorHAnsi"/>
          <w:sz w:val="18"/>
          <w:szCs w:val="18"/>
        </w:rPr>
      </w:pPr>
      <w:r w:rsidRPr="00202D59">
        <w:rPr>
          <w:rFonts w:cstheme="minorHAnsi"/>
          <w:sz w:val="18"/>
          <w:szCs w:val="18"/>
        </w:rPr>
        <w:t xml:space="preserve">DHU 111 is one of the leading providers of contact </w:t>
      </w:r>
      <w:r w:rsidR="000F0F80" w:rsidRPr="00202D59">
        <w:rPr>
          <w:rFonts w:cstheme="minorHAnsi"/>
          <w:sz w:val="18"/>
          <w:szCs w:val="18"/>
        </w:rPr>
        <w:t>centre-based</w:t>
      </w:r>
      <w:r w:rsidRPr="00202D59">
        <w:rPr>
          <w:rFonts w:cstheme="minorHAnsi"/>
          <w:sz w:val="18"/>
          <w:szCs w:val="18"/>
        </w:rPr>
        <w:t xml:space="preserve"> NHS 111 services in England, having recently been inspected and rated Outstanding by the Care Quality Commission. We currently deal with </w:t>
      </w:r>
      <w:r w:rsidR="00233879" w:rsidRPr="00202D59">
        <w:rPr>
          <w:rFonts w:cstheme="minorHAnsi"/>
          <w:sz w:val="18"/>
          <w:szCs w:val="18"/>
        </w:rPr>
        <w:t>4.5</w:t>
      </w:r>
      <w:r w:rsidRPr="00202D59">
        <w:rPr>
          <w:rFonts w:cstheme="minorHAnsi"/>
          <w:sz w:val="18"/>
          <w:szCs w:val="18"/>
        </w:rPr>
        <w:t xml:space="preserve"> million calls a year from a population size of </w:t>
      </w:r>
      <w:r w:rsidR="00A2197F" w:rsidRPr="00202D59">
        <w:rPr>
          <w:rFonts w:cstheme="minorHAnsi"/>
          <w:sz w:val="18"/>
          <w:szCs w:val="18"/>
        </w:rPr>
        <w:t>1</w:t>
      </w:r>
      <w:r w:rsidR="00E01BF4">
        <w:rPr>
          <w:rFonts w:cstheme="minorHAnsi"/>
          <w:sz w:val="18"/>
          <w:szCs w:val="18"/>
        </w:rPr>
        <w:t>5</w:t>
      </w:r>
      <w:r w:rsidRPr="00202D59">
        <w:rPr>
          <w:rFonts w:cstheme="minorHAnsi"/>
          <w:sz w:val="18"/>
          <w:szCs w:val="18"/>
        </w:rPr>
        <w:t xml:space="preserve"> million patients across the Midlands</w:t>
      </w:r>
      <w:r w:rsidR="00A2197F" w:rsidRPr="00202D59">
        <w:rPr>
          <w:rFonts w:cstheme="minorHAnsi"/>
          <w:sz w:val="18"/>
          <w:szCs w:val="18"/>
        </w:rPr>
        <w:t xml:space="preserve">, </w:t>
      </w:r>
      <w:r w:rsidRPr="00202D59">
        <w:rPr>
          <w:rFonts w:cstheme="minorHAnsi"/>
          <w:sz w:val="18"/>
          <w:szCs w:val="18"/>
        </w:rPr>
        <w:t>Milton Keynes</w:t>
      </w:r>
      <w:r w:rsidR="00A2197F" w:rsidRPr="00202D59">
        <w:rPr>
          <w:rFonts w:cstheme="minorHAnsi"/>
          <w:sz w:val="18"/>
          <w:szCs w:val="18"/>
        </w:rPr>
        <w:t xml:space="preserve"> and London</w:t>
      </w:r>
    </w:p>
    <w:p w14:paraId="7836EED8" w14:textId="5C6047B1" w:rsidR="00A2197F" w:rsidRPr="00AE02AE" w:rsidRDefault="00E21C30" w:rsidP="00337E3F">
      <w:pPr>
        <w:rPr>
          <w:b/>
          <w:sz w:val="18"/>
          <w:szCs w:val="18"/>
        </w:rPr>
      </w:pPr>
      <w:bookmarkStart w:id="2" w:name="_Hlk161405389"/>
      <w:bookmarkEnd w:id="1"/>
      <w:r w:rsidRPr="00AE02AE">
        <w:rPr>
          <w:b/>
          <w:sz w:val="18"/>
          <w:szCs w:val="18"/>
        </w:rPr>
        <w:t>Our Aim</w:t>
      </w:r>
    </w:p>
    <w:p w14:paraId="6555393D" w14:textId="47560DA1" w:rsidR="00E21C30" w:rsidRPr="00AE02AE" w:rsidRDefault="00E21C30" w:rsidP="00337E3F">
      <w:pPr>
        <w:rPr>
          <w:rFonts w:cstheme="minorHAnsi"/>
          <w:sz w:val="18"/>
          <w:szCs w:val="18"/>
        </w:rPr>
      </w:pPr>
      <w:r w:rsidRPr="00AE02AE">
        <w:rPr>
          <w:rFonts w:cstheme="minorHAnsi"/>
          <w:sz w:val="18"/>
          <w:szCs w:val="18"/>
        </w:rPr>
        <w:t>To be the best employer and provider of NHS 111 services in the country – delivering consistently high-quality patient care and excellent performance.</w:t>
      </w:r>
    </w:p>
    <w:bookmarkEnd w:id="2"/>
    <w:p w14:paraId="6E75D75E" w14:textId="5D5614CE" w:rsidR="00A2197F" w:rsidRPr="00030D20" w:rsidRDefault="00A2197F" w:rsidP="00A2197F">
      <w:pPr>
        <w:rPr>
          <w:rFonts w:cstheme="minorHAnsi"/>
          <w:b/>
          <w:bCs/>
          <w:sz w:val="18"/>
          <w:szCs w:val="18"/>
        </w:rPr>
      </w:pPr>
      <w:r w:rsidRPr="00030D20">
        <w:rPr>
          <w:rFonts w:cstheme="minorHAnsi"/>
          <w:b/>
          <w:bCs/>
          <w:sz w:val="18"/>
          <w:szCs w:val="18"/>
        </w:rPr>
        <w:t>Purpose of the role</w:t>
      </w:r>
    </w:p>
    <w:p w14:paraId="60574AE2" w14:textId="79D37C9A" w:rsidR="001B0A04" w:rsidRDefault="00AB4C54" w:rsidP="001B0A04">
      <w:pPr>
        <w:rPr>
          <w:rFonts w:cstheme="minorHAnsi"/>
          <w:sz w:val="18"/>
          <w:szCs w:val="18"/>
        </w:rPr>
      </w:pPr>
      <w:r w:rsidRPr="00AB4C54">
        <w:rPr>
          <w:rFonts w:cstheme="minorHAnsi"/>
          <w:sz w:val="18"/>
          <w:szCs w:val="18"/>
        </w:rPr>
        <w:t xml:space="preserve">The objective of the </w:t>
      </w:r>
      <w:r w:rsidR="001B0A04">
        <w:rPr>
          <w:rFonts w:cstheme="minorHAnsi"/>
          <w:sz w:val="18"/>
          <w:szCs w:val="18"/>
        </w:rPr>
        <w:t>Technical</w:t>
      </w:r>
      <w:r w:rsidRPr="00AB4C54">
        <w:rPr>
          <w:rFonts w:cstheme="minorHAnsi"/>
          <w:sz w:val="18"/>
          <w:szCs w:val="18"/>
        </w:rPr>
        <w:t xml:space="preserve"> Planning Analyst is own </w:t>
      </w:r>
      <w:r w:rsidR="001B0A04">
        <w:rPr>
          <w:rFonts w:cstheme="minorHAnsi"/>
          <w:sz w:val="18"/>
          <w:szCs w:val="18"/>
        </w:rPr>
        <w:t xml:space="preserve">and develop analytical </w:t>
      </w:r>
      <w:r w:rsidR="001B0A04" w:rsidRPr="001B0A04">
        <w:rPr>
          <w:rFonts w:cstheme="minorHAnsi"/>
          <w:sz w:val="18"/>
          <w:szCs w:val="18"/>
        </w:rPr>
        <w:t xml:space="preserve">capability within the </w:t>
      </w:r>
      <w:r w:rsidR="001B0A04">
        <w:rPr>
          <w:rFonts w:cstheme="minorHAnsi"/>
          <w:sz w:val="18"/>
          <w:szCs w:val="18"/>
        </w:rPr>
        <w:t>WFM</w:t>
      </w:r>
      <w:r w:rsidR="001B0A04" w:rsidRPr="001B0A04">
        <w:rPr>
          <w:rFonts w:cstheme="minorHAnsi"/>
          <w:sz w:val="18"/>
          <w:szCs w:val="18"/>
        </w:rPr>
        <w:t xml:space="preserve"> Planning teams whilst acting as the onsite representation for </w:t>
      </w:r>
      <w:r w:rsidR="00E01BF4">
        <w:rPr>
          <w:rFonts w:cstheme="minorHAnsi"/>
          <w:sz w:val="18"/>
          <w:szCs w:val="18"/>
        </w:rPr>
        <w:t>p</w:t>
      </w:r>
      <w:r w:rsidR="001B0A04" w:rsidRPr="001B0A04">
        <w:rPr>
          <w:rFonts w:cstheme="minorHAnsi"/>
          <w:sz w:val="18"/>
          <w:szCs w:val="18"/>
        </w:rPr>
        <w:t>lanning data development across the</w:t>
      </w:r>
      <w:r w:rsidR="001B0A04">
        <w:rPr>
          <w:rFonts w:cstheme="minorHAnsi"/>
          <w:sz w:val="18"/>
          <w:szCs w:val="18"/>
        </w:rPr>
        <w:t xml:space="preserve"> </w:t>
      </w:r>
      <w:r w:rsidR="001B0A04" w:rsidRPr="001B0A04">
        <w:rPr>
          <w:rFonts w:cstheme="minorHAnsi"/>
          <w:sz w:val="18"/>
          <w:szCs w:val="18"/>
        </w:rPr>
        <w:t xml:space="preserve">contact centre environments within the </w:t>
      </w:r>
      <w:r w:rsidR="001B0A04">
        <w:rPr>
          <w:rFonts w:cstheme="minorHAnsi"/>
          <w:sz w:val="18"/>
          <w:szCs w:val="18"/>
        </w:rPr>
        <w:t xml:space="preserve">111 </w:t>
      </w:r>
      <w:proofErr w:type="gramStart"/>
      <w:r w:rsidR="001B0A04">
        <w:rPr>
          <w:rFonts w:cstheme="minorHAnsi"/>
          <w:sz w:val="18"/>
          <w:szCs w:val="18"/>
        </w:rPr>
        <w:t>estate</w:t>
      </w:r>
      <w:proofErr w:type="gramEnd"/>
      <w:r w:rsidR="001B0A04">
        <w:rPr>
          <w:rFonts w:cstheme="minorHAnsi"/>
          <w:sz w:val="18"/>
          <w:szCs w:val="18"/>
        </w:rPr>
        <w:t>.</w:t>
      </w:r>
    </w:p>
    <w:p w14:paraId="279C9EFB" w14:textId="77777777" w:rsidR="001B0A04" w:rsidRPr="001B0A04" w:rsidRDefault="001B0A04" w:rsidP="001B0A04">
      <w:pPr>
        <w:rPr>
          <w:rFonts w:cstheme="minorHAnsi"/>
          <w:sz w:val="18"/>
          <w:szCs w:val="18"/>
        </w:rPr>
      </w:pPr>
      <w:r w:rsidRPr="001B0A04">
        <w:rPr>
          <w:rFonts w:cstheme="minorHAnsi"/>
          <w:sz w:val="18"/>
          <w:szCs w:val="18"/>
        </w:rPr>
        <w:t>The primary areas of responsibility will fall into the following areas of expertise:</w:t>
      </w:r>
    </w:p>
    <w:p w14:paraId="3E8BDD53" w14:textId="0E12950E" w:rsidR="001B0A04" w:rsidRPr="001B0A04" w:rsidRDefault="001B0A04" w:rsidP="001B0A04">
      <w:pPr>
        <w:pStyle w:val="ListParagraph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1B0A04">
        <w:rPr>
          <w:rFonts w:cstheme="minorHAnsi"/>
          <w:sz w:val="18"/>
          <w:szCs w:val="18"/>
        </w:rPr>
        <w:t xml:space="preserve">WFM and Planning Analytics, Insight creation, and ongoing planning reporting development for the WFM Team. </w:t>
      </w:r>
    </w:p>
    <w:p w14:paraId="396142FD" w14:textId="4E419177" w:rsidR="001B0A04" w:rsidRDefault="001B0A04" w:rsidP="001B0A04">
      <w:pPr>
        <w:pStyle w:val="ListParagraph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1B0A04">
        <w:rPr>
          <w:rFonts w:cstheme="minorHAnsi"/>
          <w:sz w:val="18"/>
          <w:szCs w:val="18"/>
        </w:rPr>
        <w:t>Developing of analytics capability across the WFM teams.</w:t>
      </w:r>
    </w:p>
    <w:p w14:paraId="3BB9BC71" w14:textId="368E4808" w:rsidR="001B0A04" w:rsidRPr="001B0A04" w:rsidRDefault="001B0A04" w:rsidP="001B0A04">
      <w:pPr>
        <w:pStyle w:val="ListParagraph"/>
        <w:numPr>
          <w:ilvl w:val="0"/>
          <w:numId w:val="18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Improve and Development of WFM planning models across all teams and the 111 </w:t>
      </w:r>
      <w:r w:rsidR="00C83A10">
        <w:rPr>
          <w:rFonts w:cstheme="minorHAnsi"/>
          <w:sz w:val="18"/>
          <w:szCs w:val="18"/>
        </w:rPr>
        <w:t>operations.</w:t>
      </w:r>
    </w:p>
    <w:p w14:paraId="0A0910F4" w14:textId="049D9568" w:rsidR="001B0A04" w:rsidRDefault="001B0A04" w:rsidP="001B0A04">
      <w:pPr>
        <w:rPr>
          <w:rFonts w:cstheme="minorHAnsi"/>
          <w:sz w:val="18"/>
          <w:szCs w:val="18"/>
        </w:rPr>
      </w:pPr>
      <w:r w:rsidRPr="001B0A04">
        <w:rPr>
          <w:rFonts w:cstheme="minorHAnsi"/>
          <w:sz w:val="18"/>
          <w:szCs w:val="18"/>
        </w:rPr>
        <w:t xml:space="preserve">This is a </w:t>
      </w:r>
      <w:r w:rsidR="00E01BF4">
        <w:rPr>
          <w:rFonts w:cstheme="minorHAnsi"/>
          <w:sz w:val="18"/>
          <w:szCs w:val="18"/>
        </w:rPr>
        <w:t xml:space="preserve">technical </w:t>
      </w:r>
      <w:r w:rsidRPr="001B0A04">
        <w:rPr>
          <w:rFonts w:cstheme="minorHAnsi"/>
          <w:sz w:val="18"/>
          <w:szCs w:val="18"/>
        </w:rPr>
        <w:t>analyst role and</w:t>
      </w:r>
      <w:r w:rsidR="00E01BF4">
        <w:rPr>
          <w:rFonts w:cstheme="minorHAnsi"/>
          <w:sz w:val="18"/>
          <w:szCs w:val="18"/>
        </w:rPr>
        <w:t xml:space="preserve"> is</w:t>
      </w:r>
      <w:r w:rsidRPr="001B0A04">
        <w:rPr>
          <w:rFonts w:cstheme="minorHAnsi"/>
          <w:sz w:val="18"/>
          <w:szCs w:val="18"/>
        </w:rPr>
        <w:t xml:space="preserve"> a key interface with both the Planning and the Operational teams. The role holder will be responsible for creation and development of </w:t>
      </w:r>
      <w:r>
        <w:rPr>
          <w:rFonts w:cstheme="minorHAnsi"/>
          <w:sz w:val="18"/>
          <w:szCs w:val="18"/>
        </w:rPr>
        <w:t>planning</w:t>
      </w:r>
      <w:r w:rsidRPr="001B0A04">
        <w:rPr>
          <w:rFonts w:cstheme="minorHAnsi"/>
          <w:sz w:val="18"/>
          <w:szCs w:val="18"/>
        </w:rPr>
        <w:t xml:space="preserve"> tools that can be used to drive operational performance as well as coaching and developing colleagues to enable the new analytical tools to be owned within the rest of the </w:t>
      </w:r>
      <w:r w:rsidR="00B165A7">
        <w:rPr>
          <w:rFonts w:cstheme="minorHAnsi"/>
          <w:sz w:val="18"/>
          <w:szCs w:val="18"/>
        </w:rPr>
        <w:t>Workforce</w:t>
      </w:r>
      <w:r>
        <w:rPr>
          <w:rFonts w:cstheme="minorHAnsi"/>
          <w:sz w:val="18"/>
          <w:szCs w:val="18"/>
        </w:rPr>
        <w:t xml:space="preserve"> Planning</w:t>
      </w:r>
      <w:r w:rsidRPr="001B0A04">
        <w:rPr>
          <w:rFonts w:cstheme="minorHAnsi"/>
          <w:sz w:val="18"/>
          <w:szCs w:val="18"/>
        </w:rPr>
        <w:t xml:space="preserve"> Team. You will have expert knowledge of data extraction and manipulation from a host of core business systems including IEX WFM, </w:t>
      </w:r>
      <w:r>
        <w:rPr>
          <w:rFonts w:cstheme="minorHAnsi"/>
          <w:sz w:val="18"/>
          <w:szCs w:val="18"/>
        </w:rPr>
        <w:t>CX One</w:t>
      </w:r>
      <w:r w:rsidRPr="001B0A04">
        <w:rPr>
          <w:rFonts w:cstheme="minorHAnsi"/>
          <w:sz w:val="18"/>
          <w:szCs w:val="18"/>
        </w:rPr>
        <w:t xml:space="preserve">, Data Warehouses, </w:t>
      </w:r>
      <w:r>
        <w:rPr>
          <w:rFonts w:cstheme="minorHAnsi"/>
          <w:sz w:val="18"/>
          <w:szCs w:val="18"/>
        </w:rPr>
        <w:t>Power BI</w:t>
      </w:r>
      <w:r w:rsidRPr="001B0A04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SQL</w:t>
      </w:r>
      <w:r w:rsidRPr="001B0A04">
        <w:rPr>
          <w:rFonts w:cstheme="minorHAnsi"/>
          <w:sz w:val="18"/>
          <w:szCs w:val="18"/>
        </w:rPr>
        <w:t>, etc.</w:t>
      </w:r>
    </w:p>
    <w:p w14:paraId="504D2524" w14:textId="183C0DC8" w:rsidR="00E21C30" w:rsidRDefault="00E21C30" w:rsidP="00A2197F">
      <w:pPr>
        <w:rPr>
          <w:b/>
          <w:bCs/>
          <w:sz w:val="18"/>
          <w:szCs w:val="18"/>
        </w:rPr>
      </w:pPr>
      <w:r w:rsidRPr="00AE02AE">
        <w:rPr>
          <w:b/>
          <w:bCs/>
          <w:sz w:val="18"/>
          <w:szCs w:val="18"/>
        </w:rPr>
        <w:t>Key Accountabilities:</w:t>
      </w:r>
    </w:p>
    <w:p w14:paraId="157FBB63" w14:textId="77777777" w:rsidR="001B0A04" w:rsidRPr="001B0A04" w:rsidRDefault="001B0A04" w:rsidP="001B0A04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1B0A04">
        <w:rPr>
          <w:sz w:val="18"/>
          <w:szCs w:val="18"/>
        </w:rPr>
        <w:t xml:space="preserve">Contributing to, developing and maintaining a robust planning analytical framework in line with known industry best practices, whilst remaining fluid to change and aligned to the ambitions of the company. </w:t>
      </w:r>
    </w:p>
    <w:p w14:paraId="66CC77C3" w14:textId="1CE4C0D4" w:rsidR="001B0A04" w:rsidRDefault="001B0A04" w:rsidP="001B0A04">
      <w:pPr>
        <w:pStyle w:val="ListParagraph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Supporting and </w:t>
      </w:r>
      <w:r w:rsidR="00C83A10" w:rsidRPr="001B0A04">
        <w:rPr>
          <w:sz w:val="18"/>
          <w:szCs w:val="18"/>
        </w:rPr>
        <w:t>conducting</w:t>
      </w:r>
      <w:r w:rsidRPr="001B0A04">
        <w:rPr>
          <w:sz w:val="18"/>
          <w:szCs w:val="18"/>
        </w:rPr>
        <w:t xml:space="preserve"> “what if “style analysis to aid the decision-making process in the achievement of Operational KPI’s </w:t>
      </w:r>
    </w:p>
    <w:p w14:paraId="3020FD4A" w14:textId="50FA191D" w:rsidR="001B0A04" w:rsidRPr="001B0A04" w:rsidRDefault="001B0A04" w:rsidP="001B0A04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1B0A04">
        <w:rPr>
          <w:sz w:val="18"/>
          <w:szCs w:val="18"/>
        </w:rPr>
        <w:t xml:space="preserve">Utilising a variety of complex systems and data inputs to create insight into performance drivers for a variety of channels including, Front Office, Back Office, Outbound. </w:t>
      </w:r>
    </w:p>
    <w:p w14:paraId="668992A1" w14:textId="683349F8" w:rsidR="001B0A04" w:rsidRPr="001B0A04" w:rsidRDefault="001B0A04" w:rsidP="001B0A04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1B0A04">
        <w:rPr>
          <w:sz w:val="18"/>
          <w:szCs w:val="18"/>
        </w:rPr>
        <w:t xml:space="preserve">Maintain the </w:t>
      </w:r>
      <w:r>
        <w:rPr>
          <w:sz w:val="18"/>
          <w:szCs w:val="18"/>
        </w:rPr>
        <w:t xml:space="preserve">WFM </w:t>
      </w:r>
      <w:r w:rsidRPr="001B0A04">
        <w:rPr>
          <w:sz w:val="18"/>
          <w:szCs w:val="18"/>
        </w:rPr>
        <w:t>Web</w:t>
      </w:r>
      <w:r>
        <w:rPr>
          <w:sz w:val="18"/>
          <w:szCs w:val="18"/>
        </w:rPr>
        <w:t>pages</w:t>
      </w:r>
      <w:r w:rsidRPr="001B0A04">
        <w:rPr>
          <w:sz w:val="18"/>
          <w:szCs w:val="18"/>
        </w:rPr>
        <w:t xml:space="preserve"> and ensure contents are relevant and up to date. </w:t>
      </w:r>
    </w:p>
    <w:p w14:paraId="1134CC1F" w14:textId="31877C28" w:rsidR="001B0A04" w:rsidRPr="001B0A04" w:rsidRDefault="001B0A04" w:rsidP="001B0A04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1B0A04">
        <w:rPr>
          <w:sz w:val="18"/>
          <w:szCs w:val="18"/>
        </w:rPr>
        <w:t xml:space="preserve">Coaching, developing and upskilling planning colleagues on innovative new analytical tools that you have developed.  </w:t>
      </w:r>
    </w:p>
    <w:p w14:paraId="067FB3DE" w14:textId="77777777" w:rsidR="001B0A04" w:rsidRPr="001B0A04" w:rsidRDefault="001B0A04" w:rsidP="001B0A04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1B0A04">
        <w:rPr>
          <w:sz w:val="18"/>
          <w:szCs w:val="18"/>
        </w:rPr>
        <w:t>Support the delivery of core service targets via real time analysis of Operational Performance i.e., agent adherence, forecast accuracy, customer behaviours etc.</w:t>
      </w:r>
    </w:p>
    <w:p w14:paraId="6BFC7435" w14:textId="16147AEE" w:rsidR="001B0A04" w:rsidRDefault="001B0A04" w:rsidP="001B0A04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1B0A04">
        <w:rPr>
          <w:sz w:val="18"/>
          <w:szCs w:val="18"/>
        </w:rPr>
        <w:t xml:space="preserve">Supporting introduction of </w:t>
      </w:r>
      <w:r w:rsidR="00E95464">
        <w:rPr>
          <w:sz w:val="18"/>
          <w:szCs w:val="18"/>
        </w:rPr>
        <w:t xml:space="preserve">real time </w:t>
      </w:r>
      <w:r w:rsidRPr="001B0A04">
        <w:rPr>
          <w:sz w:val="18"/>
          <w:szCs w:val="18"/>
        </w:rPr>
        <w:t>innovation and activity, providing expert knowledge on new and existing data driven systems.</w:t>
      </w:r>
    </w:p>
    <w:p w14:paraId="22CD8E06" w14:textId="7ECCE63F" w:rsidR="00E95464" w:rsidRDefault="00E95464" w:rsidP="001B0A04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E95464">
        <w:rPr>
          <w:sz w:val="18"/>
          <w:szCs w:val="18"/>
        </w:rPr>
        <w:t xml:space="preserve">Contribute to the wider Resource Planning Cycle, understanding, both Tactical and </w:t>
      </w:r>
      <w:r>
        <w:rPr>
          <w:sz w:val="18"/>
          <w:szCs w:val="18"/>
        </w:rPr>
        <w:t>S</w:t>
      </w:r>
      <w:r w:rsidRPr="00E95464">
        <w:rPr>
          <w:sz w:val="18"/>
          <w:szCs w:val="18"/>
        </w:rPr>
        <w:t xml:space="preserve">trategic plans to and acting as the onsite representatives for the whole of Contact centre Planning. </w:t>
      </w:r>
    </w:p>
    <w:p w14:paraId="7049DDF8" w14:textId="2D4DF570" w:rsidR="00E95464" w:rsidRPr="001B0A04" w:rsidRDefault="00E95464" w:rsidP="001B0A04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E95464">
        <w:rPr>
          <w:sz w:val="18"/>
          <w:szCs w:val="18"/>
        </w:rPr>
        <w:t>Monitor and populate Resource Planning Hub scorecards and Quality framework.</w:t>
      </w:r>
    </w:p>
    <w:p w14:paraId="2385B940" w14:textId="77777777" w:rsidR="001B0A04" w:rsidRDefault="001B0A04" w:rsidP="00A2197F">
      <w:pPr>
        <w:rPr>
          <w:b/>
          <w:bCs/>
          <w:sz w:val="18"/>
          <w:szCs w:val="18"/>
        </w:rPr>
      </w:pPr>
    </w:p>
    <w:p w14:paraId="669A0B30" w14:textId="77777777" w:rsidR="001B0A04" w:rsidRDefault="001B0A04" w:rsidP="00A2197F">
      <w:pPr>
        <w:rPr>
          <w:b/>
          <w:bCs/>
          <w:sz w:val="18"/>
          <w:szCs w:val="18"/>
        </w:rPr>
      </w:pPr>
    </w:p>
    <w:p w14:paraId="6BC4F86D" w14:textId="77777777" w:rsidR="001B0A04" w:rsidRDefault="001B0A04" w:rsidP="00A2197F">
      <w:pPr>
        <w:rPr>
          <w:b/>
          <w:bCs/>
          <w:sz w:val="18"/>
          <w:szCs w:val="18"/>
        </w:rPr>
      </w:pPr>
    </w:p>
    <w:p w14:paraId="2B268827" w14:textId="77777777" w:rsidR="00AE02AE" w:rsidRPr="00AE02AE" w:rsidRDefault="00AE02AE" w:rsidP="00AE02AE">
      <w:pPr>
        <w:spacing w:line="240" w:lineRule="auto"/>
        <w:rPr>
          <w:b/>
          <w:bCs/>
          <w:sz w:val="18"/>
          <w:szCs w:val="18"/>
          <w:u w:val="single"/>
        </w:rPr>
      </w:pPr>
      <w:r w:rsidRPr="00AE02AE">
        <w:rPr>
          <w:b/>
          <w:bCs/>
          <w:sz w:val="18"/>
          <w:szCs w:val="18"/>
          <w:u w:val="single"/>
        </w:rPr>
        <w:t xml:space="preserve">Experience: </w:t>
      </w:r>
    </w:p>
    <w:p w14:paraId="027C7572" w14:textId="32FFFECE" w:rsidR="00AE02AE" w:rsidRPr="00AE02AE" w:rsidRDefault="00AE02AE" w:rsidP="00D86698">
      <w:pPr>
        <w:tabs>
          <w:tab w:val="left" w:pos="1560"/>
        </w:tabs>
        <w:spacing w:line="240" w:lineRule="auto"/>
        <w:rPr>
          <w:sz w:val="18"/>
          <w:szCs w:val="18"/>
        </w:rPr>
      </w:pPr>
      <w:proofErr w:type="gramStart"/>
      <w:r w:rsidRPr="00AE02AE">
        <w:rPr>
          <w:sz w:val="18"/>
          <w:szCs w:val="18"/>
        </w:rPr>
        <w:t>In order to</w:t>
      </w:r>
      <w:proofErr w:type="gramEnd"/>
      <w:r w:rsidRPr="00AE02AE">
        <w:rPr>
          <w:sz w:val="18"/>
          <w:szCs w:val="18"/>
        </w:rPr>
        <w:t xml:space="preserve"> succeed in this </w:t>
      </w:r>
      <w:r w:rsidR="002263E8" w:rsidRPr="00AE02AE">
        <w:rPr>
          <w:sz w:val="18"/>
          <w:szCs w:val="18"/>
        </w:rPr>
        <w:t>role,</w:t>
      </w:r>
      <w:r w:rsidRPr="00AE02AE">
        <w:rPr>
          <w:sz w:val="18"/>
          <w:szCs w:val="18"/>
        </w:rPr>
        <w:t xml:space="preserve"> it is expected that you will have: </w:t>
      </w:r>
    </w:p>
    <w:p w14:paraId="710820C5" w14:textId="77777777" w:rsidR="00AE02AE" w:rsidRPr="00AE02AE" w:rsidRDefault="00AE02AE" w:rsidP="00AE02AE">
      <w:pPr>
        <w:spacing w:line="240" w:lineRule="auto"/>
        <w:rPr>
          <w:sz w:val="18"/>
          <w:szCs w:val="18"/>
        </w:rPr>
      </w:pPr>
      <w:r w:rsidRPr="00AE02AE">
        <w:rPr>
          <w:sz w:val="18"/>
          <w:szCs w:val="18"/>
        </w:rPr>
        <w:t xml:space="preserve">Essential: </w:t>
      </w:r>
    </w:p>
    <w:p w14:paraId="4D83DFC2" w14:textId="77777777" w:rsidR="00E95464" w:rsidRDefault="00E95464" w:rsidP="00897810">
      <w:pPr>
        <w:pStyle w:val="ListParagraph"/>
        <w:numPr>
          <w:ilvl w:val="0"/>
          <w:numId w:val="16"/>
        </w:numPr>
        <w:spacing w:line="240" w:lineRule="auto"/>
        <w:ind w:left="720"/>
        <w:rPr>
          <w:sz w:val="18"/>
          <w:szCs w:val="18"/>
        </w:rPr>
      </w:pPr>
      <w:r w:rsidRPr="00E95464">
        <w:rPr>
          <w:sz w:val="18"/>
          <w:szCs w:val="18"/>
        </w:rPr>
        <w:t xml:space="preserve">Proven analytical experience in multi-sector organisations. </w:t>
      </w:r>
    </w:p>
    <w:p w14:paraId="1C38DD0D" w14:textId="2B84148A" w:rsidR="00E95464" w:rsidRDefault="00E95464" w:rsidP="00897810">
      <w:pPr>
        <w:pStyle w:val="ListParagraph"/>
        <w:numPr>
          <w:ilvl w:val="0"/>
          <w:numId w:val="16"/>
        </w:numPr>
        <w:spacing w:line="240" w:lineRule="auto"/>
        <w:ind w:left="720"/>
        <w:rPr>
          <w:sz w:val="18"/>
          <w:szCs w:val="18"/>
        </w:rPr>
      </w:pPr>
      <w:r w:rsidRPr="00E95464">
        <w:rPr>
          <w:sz w:val="18"/>
          <w:szCs w:val="18"/>
        </w:rPr>
        <w:t>Demonstrable experience of developing automated dashboards and reports – preferably in Power BI</w:t>
      </w:r>
      <w:r>
        <w:rPr>
          <w:sz w:val="18"/>
          <w:szCs w:val="18"/>
        </w:rPr>
        <w:t xml:space="preserve"> and Excel</w:t>
      </w:r>
      <w:r w:rsidRPr="00E95464">
        <w:rPr>
          <w:sz w:val="18"/>
          <w:szCs w:val="18"/>
        </w:rPr>
        <w:t xml:space="preserve"> </w:t>
      </w:r>
    </w:p>
    <w:p w14:paraId="1EFB388A" w14:textId="77777777" w:rsidR="00E95464" w:rsidRDefault="00E95464" w:rsidP="00897810">
      <w:pPr>
        <w:pStyle w:val="ListParagraph"/>
        <w:numPr>
          <w:ilvl w:val="0"/>
          <w:numId w:val="17"/>
        </w:numPr>
        <w:spacing w:line="240" w:lineRule="auto"/>
        <w:ind w:left="720"/>
        <w:rPr>
          <w:sz w:val="18"/>
          <w:szCs w:val="18"/>
        </w:rPr>
      </w:pPr>
      <w:r w:rsidRPr="00E95464">
        <w:rPr>
          <w:sz w:val="18"/>
          <w:szCs w:val="18"/>
        </w:rPr>
        <w:t xml:space="preserve">Demonstrable experience of innovative and proactive thinking in problem solving and communicating complex information. </w:t>
      </w:r>
    </w:p>
    <w:p w14:paraId="03630C3F" w14:textId="5896EB8A" w:rsidR="00E95464" w:rsidRDefault="00E95464" w:rsidP="00897810">
      <w:pPr>
        <w:pStyle w:val="ListParagraph"/>
        <w:numPr>
          <w:ilvl w:val="0"/>
          <w:numId w:val="17"/>
        </w:numPr>
        <w:spacing w:line="240" w:lineRule="auto"/>
        <w:ind w:left="720"/>
        <w:rPr>
          <w:sz w:val="18"/>
          <w:szCs w:val="18"/>
        </w:rPr>
      </w:pPr>
      <w:r w:rsidRPr="00E95464">
        <w:rPr>
          <w:sz w:val="18"/>
          <w:szCs w:val="18"/>
        </w:rPr>
        <w:t xml:space="preserve">Excellent technical analytical skills in systems such as </w:t>
      </w:r>
      <w:r>
        <w:rPr>
          <w:sz w:val="18"/>
          <w:szCs w:val="18"/>
        </w:rPr>
        <w:t xml:space="preserve">Planning methodologies, </w:t>
      </w:r>
      <w:r w:rsidRPr="00E95464">
        <w:rPr>
          <w:sz w:val="18"/>
          <w:szCs w:val="18"/>
        </w:rPr>
        <w:t>SQL, VBA, SAP, DAX, Power Query</w:t>
      </w:r>
    </w:p>
    <w:p w14:paraId="40DD7652" w14:textId="4C8CFC07" w:rsidR="00E95464" w:rsidRDefault="00E95464" w:rsidP="00897810">
      <w:pPr>
        <w:pStyle w:val="ListParagraph"/>
        <w:numPr>
          <w:ilvl w:val="0"/>
          <w:numId w:val="17"/>
        </w:numPr>
        <w:spacing w:line="240" w:lineRule="auto"/>
        <w:ind w:left="720"/>
        <w:rPr>
          <w:sz w:val="18"/>
          <w:szCs w:val="18"/>
        </w:rPr>
      </w:pPr>
      <w:r w:rsidRPr="00E95464">
        <w:rPr>
          <w:sz w:val="18"/>
          <w:szCs w:val="18"/>
        </w:rPr>
        <w:t>Excellent overall Microsoft Office skills.</w:t>
      </w:r>
    </w:p>
    <w:p w14:paraId="423E1089" w14:textId="73EA8111" w:rsidR="00AE02AE" w:rsidRPr="00AE02AE" w:rsidRDefault="00AE02AE" w:rsidP="00897810">
      <w:pPr>
        <w:spacing w:line="240" w:lineRule="auto"/>
        <w:rPr>
          <w:sz w:val="18"/>
          <w:szCs w:val="18"/>
        </w:rPr>
      </w:pPr>
      <w:r w:rsidRPr="00AE02AE">
        <w:rPr>
          <w:sz w:val="18"/>
          <w:szCs w:val="18"/>
        </w:rPr>
        <w:t>Preferable</w:t>
      </w:r>
    </w:p>
    <w:p w14:paraId="73B493BC" w14:textId="77777777" w:rsidR="00E95464" w:rsidRDefault="00E95464" w:rsidP="00AE02AE">
      <w:pPr>
        <w:pStyle w:val="ListParagraph"/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E95464">
        <w:rPr>
          <w:sz w:val="18"/>
          <w:szCs w:val="18"/>
        </w:rPr>
        <w:t xml:space="preserve">Experience of coaching developing peers. </w:t>
      </w:r>
    </w:p>
    <w:p w14:paraId="6A9DF63F" w14:textId="56A4D8AF" w:rsidR="00E95464" w:rsidRDefault="00E95464" w:rsidP="00AE02AE">
      <w:pPr>
        <w:pStyle w:val="ListParagraph"/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E95464">
        <w:rPr>
          <w:sz w:val="18"/>
          <w:szCs w:val="18"/>
        </w:rPr>
        <w:t>Using data to Influence senior stakeholders.</w:t>
      </w:r>
    </w:p>
    <w:p w14:paraId="23926D9A" w14:textId="12BFA14F" w:rsidR="00AE02AE" w:rsidRPr="00AE02AE" w:rsidRDefault="00AE02AE" w:rsidP="00AE02AE">
      <w:pPr>
        <w:spacing w:line="240" w:lineRule="auto"/>
        <w:rPr>
          <w:b/>
          <w:bCs/>
          <w:sz w:val="18"/>
          <w:szCs w:val="18"/>
        </w:rPr>
      </w:pPr>
      <w:r w:rsidRPr="00AE02AE">
        <w:rPr>
          <w:b/>
          <w:bCs/>
          <w:sz w:val="18"/>
          <w:szCs w:val="18"/>
          <w:u w:val="single"/>
        </w:rPr>
        <w:t>Capabilities</w:t>
      </w:r>
      <w:r w:rsidRPr="00AE02AE">
        <w:rPr>
          <w:b/>
          <w:bCs/>
          <w:sz w:val="18"/>
          <w:szCs w:val="18"/>
        </w:rPr>
        <w:t xml:space="preserve">: </w:t>
      </w:r>
    </w:p>
    <w:p w14:paraId="2597B88F" w14:textId="1562D4B8" w:rsidR="00AE02AE" w:rsidRPr="00AE02AE" w:rsidRDefault="00AE02AE" w:rsidP="00AE02AE">
      <w:pPr>
        <w:spacing w:line="240" w:lineRule="auto"/>
        <w:rPr>
          <w:sz w:val="18"/>
          <w:szCs w:val="18"/>
        </w:rPr>
      </w:pPr>
      <w:proofErr w:type="gramStart"/>
      <w:r w:rsidRPr="00AE02AE">
        <w:rPr>
          <w:sz w:val="18"/>
          <w:szCs w:val="18"/>
        </w:rPr>
        <w:t>In order to</w:t>
      </w:r>
      <w:proofErr w:type="gramEnd"/>
      <w:r w:rsidRPr="00AE02AE">
        <w:rPr>
          <w:sz w:val="18"/>
          <w:szCs w:val="18"/>
        </w:rPr>
        <w:t xml:space="preserve"> succeed in this role, it is expected that you will have: </w:t>
      </w:r>
    </w:p>
    <w:p w14:paraId="76F318D3" w14:textId="63CD1455" w:rsidR="00AE02AE" w:rsidRPr="00AE02AE" w:rsidRDefault="00AE02AE" w:rsidP="00AE02AE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 w:rsidRPr="00AE02AE">
        <w:rPr>
          <w:sz w:val="18"/>
          <w:szCs w:val="18"/>
        </w:rPr>
        <w:t xml:space="preserve">An excellent analytical ability and proven experience of identifying performance trends to make recommendations for improvements. </w:t>
      </w:r>
    </w:p>
    <w:p w14:paraId="3AB80E9C" w14:textId="10D17B32" w:rsidR="00E95464" w:rsidRDefault="00E95464" w:rsidP="00AE02AE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 w:rsidRPr="00E95464">
        <w:rPr>
          <w:sz w:val="18"/>
          <w:szCs w:val="18"/>
        </w:rPr>
        <w:t xml:space="preserve">The ability to analyse and interpret complex datasets and build robust data models. </w:t>
      </w:r>
    </w:p>
    <w:p w14:paraId="45403476" w14:textId="7B9673EA" w:rsidR="00E95464" w:rsidRDefault="00E95464" w:rsidP="00AE02AE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 w:rsidRPr="00E95464">
        <w:rPr>
          <w:sz w:val="18"/>
          <w:szCs w:val="18"/>
        </w:rPr>
        <w:t>Experience of developing and embedding dashboards utilising Power BI</w:t>
      </w:r>
    </w:p>
    <w:p w14:paraId="3B58E90F" w14:textId="1549ED0A" w:rsidR="00E95464" w:rsidRDefault="00E95464" w:rsidP="00AE02AE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 w:rsidRPr="00E95464">
        <w:rPr>
          <w:sz w:val="18"/>
          <w:szCs w:val="18"/>
        </w:rPr>
        <w:t>Exceptional interpersonal and negotiating Skills and role model behaviours</w:t>
      </w:r>
    </w:p>
    <w:p w14:paraId="29C6D4B9" w14:textId="73856829" w:rsidR="00E95464" w:rsidRDefault="00E95464" w:rsidP="00AE02AE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 w:rsidRPr="00E95464">
        <w:rPr>
          <w:sz w:val="18"/>
          <w:szCs w:val="18"/>
        </w:rPr>
        <w:t>Exceptional knowledge and understanding of Contact Centre metrics and KPI’s</w:t>
      </w:r>
    </w:p>
    <w:p w14:paraId="0E9CF15A" w14:textId="483B294B" w:rsidR="00E95464" w:rsidRDefault="00E95464" w:rsidP="00AE02AE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 w:rsidRPr="00E95464">
        <w:rPr>
          <w:sz w:val="18"/>
          <w:szCs w:val="18"/>
        </w:rPr>
        <w:t>Exceptional knowledge of the Resource Planning Cycle and the key functions that sit within it.</w:t>
      </w:r>
    </w:p>
    <w:p w14:paraId="0E87A6AB" w14:textId="77777777" w:rsidR="00E95464" w:rsidRDefault="00E95464" w:rsidP="00E95464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 w:rsidRPr="00E95464">
        <w:rPr>
          <w:sz w:val="18"/>
          <w:szCs w:val="18"/>
        </w:rPr>
        <w:t>Right first time’ attitude – focusing on the quality of outputs</w:t>
      </w:r>
    </w:p>
    <w:p w14:paraId="5877B01C" w14:textId="2C77CB45" w:rsidR="00AE02AE" w:rsidRPr="00E95464" w:rsidRDefault="00E95464" w:rsidP="00E95464">
      <w:pPr>
        <w:pStyle w:val="ListParagraph"/>
        <w:numPr>
          <w:ilvl w:val="0"/>
          <w:numId w:val="7"/>
        </w:numPr>
        <w:spacing w:line="240" w:lineRule="auto"/>
        <w:rPr>
          <w:sz w:val="18"/>
          <w:szCs w:val="18"/>
        </w:rPr>
      </w:pPr>
      <w:r w:rsidRPr="00E95464">
        <w:rPr>
          <w:sz w:val="18"/>
          <w:szCs w:val="18"/>
        </w:rPr>
        <w:t xml:space="preserve">Passionate about, and motivated to assist in </w:t>
      </w:r>
      <w:r w:rsidR="005575A8">
        <w:rPr>
          <w:sz w:val="18"/>
          <w:szCs w:val="18"/>
        </w:rPr>
        <w:t>patient</w:t>
      </w:r>
      <w:r>
        <w:rPr>
          <w:sz w:val="18"/>
          <w:szCs w:val="18"/>
        </w:rPr>
        <w:t xml:space="preserve"> safety</w:t>
      </w:r>
      <w:r w:rsidRPr="00E95464">
        <w:rPr>
          <w:sz w:val="18"/>
          <w:szCs w:val="18"/>
        </w:rPr>
        <w:t xml:space="preserve"> overall goal of </w:t>
      </w:r>
      <w:r>
        <w:rPr>
          <w:sz w:val="18"/>
          <w:szCs w:val="18"/>
        </w:rPr>
        <w:t xml:space="preserve">supporting DHU to become </w:t>
      </w:r>
      <w:r w:rsidRPr="00E95464">
        <w:rPr>
          <w:sz w:val="18"/>
          <w:szCs w:val="18"/>
        </w:rPr>
        <w:t xml:space="preserve">the number one company on </w:t>
      </w:r>
      <w:r>
        <w:rPr>
          <w:sz w:val="18"/>
          <w:szCs w:val="18"/>
        </w:rPr>
        <w:t>patient safety</w:t>
      </w:r>
      <w:r w:rsidRPr="00E95464">
        <w:rPr>
          <w:sz w:val="18"/>
          <w:szCs w:val="18"/>
        </w:rPr>
        <w:t>, performance, financials and engagement.</w:t>
      </w:r>
    </w:p>
    <w:p w14:paraId="690BC539" w14:textId="77777777" w:rsidR="00AE02AE" w:rsidRDefault="00AE02AE" w:rsidP="00AE02AE">
      <w:pPr>
        <w:spacing w:line="240" w:lineRule="auto"/>
        <w:rPr>
          <w:sz w:val="18"/>
          <w:szCs w:val="18"/>
        </w:rPr>
      </w:pPr>
      <w:r w:rsidRPr="00AE02AE">
        <w:rPr>
          <w:b/>
          <w:bCs/>
          <w:sz w:val="18"/>
          <w:szCs w:val="18"/>
        </w:rPr>
        <w:t>Qualifications</w:t>
      </w:r>
      <w:r w:rsidRPr="00AE02AE">
        <w:rPr>
          <w:sz w:val="18"/>
          <w:szCs w:val="18"/>
        </w:rPr>
        <w:t xml:space="preserve">: </w:t>
      </w:r>
    </w:p>
    <w:p w14:paraId="746E17F5" w14:textId="0E2AC0F6" w:rsidR="00AE02AE" w:rsidRPr="00AE02AE" w:rsidRDefault="00AE02AE" w:rsidP="00AE02AE">
      <w:pPr>
        <w:pStyle w:val="ListParagraph"/>
        <w:numPr>
          <w:ilvl w:val="0"/>
          <w:numId w:val="8"/>
        </w:numPr>
        <w:spacing w:line="240" w:lineRule="auto"/>
        <w:rPr>
          <w:b/>
          <w:bCs/>
          <w:sz w:val="18"/>
          <w:szCs w:val="18"/>
        </w:rPr>
      </w:pPr>
      <w:r w:rsidRPr="00AE02AE">
        <w:rPr>
          <w:sz w:val="18"/>
          <w:szCs w:val="18"/>
        </w:rPr>
        <w:t xml:space="preserve">Relevant business experiences or Contact Centre Planning </w:t>
      </w:r>
      <w:r w:rsidR="000F0F80" w:rsidRPr="00AE02AE">
        <w:rPr>
          <w:sz w:val="18"/>
          <w:szCs w:val="18"/>
        </w:rPr>
        <w:t>qualification</w:t>
      </w:r>
      <w:r w:rsidR="000F0F80">
        <w:rPr>
          <w:sz w:val="18"/>
          <w:szCs w:val="18"/>
        </w:rPr>
        <w:t>s.</w:t>
      </w:r>
    </w:p>
    <w:p w14:paraId="121FA917" w14:textId="59E65595" w:rsidR="00AE02AE" w:rsidRPr="00AE02AE" w:rsidRDefault="00AE02AE" w:rsidP="00AE02AE">
      <w:pPr>
        <w:spacing w:line="240" w:lineRule="auto"/>
        <w:rPr>
          <w:b/>
          <w:bCs/>
          <w:sz w:val="18"/>
          <w:szCs w:val="18"/>
        </w:rPr>
      </w:pPr>
      <w:r w:rsidRPr="00AE02AE">
        <w:rPr>
          <w:b/>
          <w:bCs/>
          <w:sz w:val="18"/>
          <w:szCs w:val="18"/>
        </w:rPr>
        <w:t>Location</w:t>
      </w:r>
    </w:p>
    <w:p w14:paraId="33E865D3" w14:textId="371F86FB" w:rsidR="002263E8" w:rsidRPr="00897810" w:rsidRDefault="00AE02AE" w:rsidP="0089781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i/>
          <w:sz w:val="14"/>
          <w:szCs w:val="14"/>
        </w:rPr>
      </w:pPr>
      <w:r w:rsidRPr="00897810">
        <w:rPr>
          <w:sz w:val="18"/>
          <w:szCs w:val="18"/>
        </w:rPr>
        <w:t xml:space="preserve">Site </w:t>
      </w:r>
      <w:r w:rsidR="00E95464">
        <w:rPr>
          <w:sz w:val="18"/>
          <w:szCs w:val="18"/>
        </w:rPr>
        <w:t xml:space="preserve">can be </w:t>
      </w:r>
      <w:r w:rsidRPr="00897810">
        <w:rPr>
          <w:sz w:val="18"/>
          <w:szCs w:val="18"/>
        </w:rPr>
        <w:t xml:space="preserve">based </w:t>
      </w:r>
      <w:r w:rsidR="00E95464">
        <w:rPr>
          <w:sz w:val="18"/>
          <w:szCs w:val="18"/>
        </w:rPr>
        <w:t>at a site across the DHU Estate including Oldbury, Chesterfield and D</w:t>
      </w:r>
      <w:r w:rsidRPr="00897810">
        <w:rPr>
          <w:sz w:val="18"/>
          <w:szCs w:val="18"/>
        </w:rPr>
        <w:t>erby</w:t>
      </w:r>
      <w:r w:rsidR="00E95464">
        <w:rPr>
          <w:sz w:val="18"/>
          <w:szCs w:val="18"/>
        </w:rPr>
        <w:t xml:space="preserve">.  Travel to other sites </w:t>
      </w:r>
      <w:r w:rsidR="00690C43" w:rsidRPr="00897810">
        <w:rPr>
          <w:sz w:val="18"/>
          <w:szCs w:val="18"/>
        </w:rPr>
        <w:t>on occasion maybe required</w:t>
      </w:r>
    </w:p>
    <w:p w14:paraId="440B4DD7" w14:textId="77777777" w:rsidR="002263E8" w:rsidRDefault="002263E8" w:rsidP="002263E8">
      <w:pPr>
        <w:spacing w:after="0"/>
        <w:jc w:val="center"/>
        <w:rPr>
          <w:rFonts w:ascii="Arial" w:hAnsi="Arial" w:cs="Arial"/>
          <w:i/>
          <w:sz w:val="14"/>
          <w:szCs w:val="14"/>
        </w:rPr>
      </w:pPr>
    </w:p>
    <w:p w14:paraId="63D72BB0" w14:textId="77777777" w:rsidR="002263E8" w:rsidRDefault="002263E8" w:rsidP="002263E8">
      <w:pPr>
        <w:spacing w:after="0"/>
        <w:jc w:val="center"/>
        <w:rPr>
          <w:rFonts w:ascii="Arial" w:hAnsi="Arial" w:cs="Arial"/>
          <w:i/>
          <w:sz w:val="14"/>
          <w:szCs w:val="14"/>
        </w:rPr>
      </w:pPr>
    </w:p>
    <w:p w14:paraId="1F2B6073" w14:textId="77777777" w:rsidR="002263E8" w:rsidRPr="002263E8" w:rsidRDefault="002263E8" w:rsidP="002263E8">
      <w:pPr>
        <w:jc w:val="center"/>
        <w:rPr>
          <w:b/>
          <w:bCs/>
          <w:i/>
          <w:iCs/>
          <w:sz w:val="18"/>
          <w:szCs w:val="18"/>
        </w:rPr>
      </w:pPr>
    </w:p>
    <w:p w14:paraId="2057EB1C" w14:textId="50B3DCD3" w:rsidR="00AE02AE" w:rsidRPr="002263E8" w:rsidRDefault="00AE02AE" w:rsidP="002263E8">
      <w:pPr>
        <w:jc w:val="center"/>
        <w:rPr>
          <w:b/>
          <w:bCs/>
          <w:i/>
          <w:iCs/>
          <w:sz w:val="18"/>
          <w:szCs w:val="18"/>
        </w:rPr>
      </w:pPr>
      <w:r w:rsidRPr="002263E8">
        <w:rPr>
          <w:b/>
          <w:bCs/>
          <w:i/>
          <w:iCs/>
          <w:sz w:val="18"/>
          <w:szCs w:val="18"/>
        </w:rPr>
        <w:t>DHU Health Care CIC is committed to Equality of Opportunity and welcomes applications from all sections of the community.</w:t>
      </w:r>
    </w:p>
    <w:p w14:paraId="67E35DE5" w14:textId="77777777" w:rsidR="00AE02AE" w:rsidRPr="002263E8" w:rsidRDefault="00AE02AE" w:rsidP="002263E8">
      <w:pPr>
        <w:jc w:val="center"/>
        <w:rPr>
          <w:b/>
          <w:bCs/>
          <w:i/>
          <w:iCs/>
          <w:sz w:val="18"/>
          <w:szCs w:val="18"/>
        </w:rPr>
      </w:pPr>
      <w:r w:rsidRPr="002263E8">
        <w:rPr>
          <w:b/>
          <w:bCs/>
          <w:i/>
          <w:iCs/>
          <w:sz w:val="18"/>
          <w:szCs w:val="18"/>
        </w:rPr>
        <w:t>DDHU Health Care CIC is committed to safeguarding and promoting the welfare of Adults, Children and Young People and expects all staff and volunteers to share this commitment. Infection Prevention &amp; Control is pivotal in ensuring a safe &amp; clean environment for both patients and staff. IP&amp;C is everyone’s responsibility and strict adherence to the IP&amp;C policy is expected of ALL employees of the organisation.</w:t>
      </w:r>
    </w:p>
    <w:p w14:paraId="18961A65" w14:textId="77777777" w:rsidR="00AE02AE" w:rsidRPr="002263E8" w:rsidRDefault="00AE02AE" w:rsidP="002263E8">
      <w:pPr>
        <w:jc w:val="center"/>
        <w:rPr>
          <w:b/>
          <w:bCs/>
          <w:i/>
          <w:iCs/>
          <w:sz w:val="18"/>
          <w:szCs w:val="18"/>
        </w:rPr>
      </w:pPr>
    </w:p>
    <w:p w14:paraId="517F665D" w14:textId="77777777" w:rsidR="00AE02AE" w:rsidRPr="002263E8" w:rsidRDefault="00AE02AE" w:rsidP="002263E8">
      <w:pPr>
        <w:jc w:val="center"/>
        <w:rPr>
          <w:b/>
          <w:bCs/>
          <w:i/>
          <w:iCs/>
          <w:sz w:val="18"/>
          <w:szCs w:val="18"/>
        </w:rPr>
      </w:pPr>
      <w:r w:rsidRPr="002263E8">
        <w:rPr>
          <w:b/>
          <w:bCs/>
          <w:i/>
          <w:iCs/>
          <w:sz w:val="18"/>
          <w:szCs w:val="18"/>
        </w:rPr>
        <w:t>DHU Health Care CIC</w:t>
      </w:r>
    </w:p>
    <w:p w14:paraId="1F86D72D" w14:textId="77777777" w:rsidR="00AE02AE" w:rsidRPr="002263E8" w:rsidRDefault="00AE02AE" w:rsidP="002263E8">
      <w:pPr>
        <w:jc w:val="center"/>
        <w:rPr>
          <w:b/>
          <w:bCs/>
          <w:i/>
          <w:iCs/>
          <w:sz w:val="18"/>
          <w:szCs w:val="18"/>
        </w:rPr>
      </w:pPr>
      <w:r w:rsidRPr="002263E8">
        <w:rPr>
          <w:b/>
          <w:bCs/>
          <w:i/>
          <w:iCs/>
          <w:sz w:val="18"/>
          <w:szCs w:val="18"/>
        </w:rPr>
        <w:t>Registered in England Number: 05834163</w:t>
      </w:r>
    </w:p>
    <w:p w14:paraId="12F9A793" w14:textId="77777777" w:rsidR="00AE02AE" w:rsidRPr="002263E8" w:rsidRDefault="00AE02AE" w:rsidP="002263E8">
      <w:pPr>
        <w:jc w:val="center"/>
        <w:rPr>
          <w:b/>
          <w:bCs/>
          <w:i/>
          <w:iCs/>
          <w:sz w:val="18"/>
          <w:szCs w:val="18"/>
        </w:rPr>
      </w:pPr>
      <w:r w:rsidRPr="002263E8">
        <w:rPr>
          <w:b/>
          <w:bCs/>
          <w:i/>
          <w:iCs/>
          <w:sz w:val="18"/>
          <w:szCs w:val="18"/>
        </w:rPr>
        <w:t>Registered Office: The Johnson Building, Locomotive Way, Pride Park, Derby, DE24 8PU</w:t>
      </w:r>
    </w:p>
    <w:p w14:paraId="3FFE2AF4" w14:textId="77777777" w:rsidR="00AE02AE" w:rsidRPr="00AE02AE" w:rsidRDefault="00AE02AE" w:rsidP="00AE02AE">
      <w:pPr>
        <w:rPr>
          <w:sz w:val="18"/>
          <w:szCs w:val="18"/>
        </w:rPr>
      </w:pPr>
    </w:p>
    <w:sectPr w:rsidR="00AE02AE" w:rsidRPr="00AE02AE" w:rsidSect="00C80CC9">
      <w:headerReference w:type="default" r:id="rId8"/>
      <w:footerReference w:type="default" r:id="rId9"/>
      <w:pgSz w:w="11906" w:h="16838"/>
      <w:pgMar w:top="709" w:right="991" w:bottom="709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57DC" w14:textId="77777777" w:rsidR="00CC5B4F" w:rsidRDefault="00CC5B4F" w:rsidP="00AE02AE">
      <w:pPr>
        <w:spacing w:after="0" w:line="240" w:lineRule="auto"/>
      </w:pPr>
      <w:r>
        <w:separator/>
      </w:r>
    </w:p>
  </w:endnote>
  <w:endnote w:type="continuationSeparator" w:id="0">
    <w:p w14:paraId="44E3BEA4" w14:textId="77777777" w:rsidR="00CC5B4F" w:rsidRDefault="00CC5B4F" w:rsidP="00AE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FE55" w14:textId="77777777" w:rsidR="00C5255B" w:rsidRDefault="00C5255B" w:rsidP="00C5255B">
    <w:pPr>
      <w:pStyle w:val="Footer"/>
      <w:rPr>
        <w:rFonts w:eastAsiaTheme="majorEastAsia" w:cstheme="minorHAnsi"/>
        <w:noProof/>
        <w:sz w:val="16"/>
        <w:szCs w:val="16"/>
      </w:rPr>
    </w:pPr>
  </w:p>
  <w:tbl>
    <w:tblPr>
      <w:tblStyle w:val="TableGrid"/>
      <w:tblW w:w="0" w:type="auto"/>
      <w:tblInd w:w="4219" w:type="dxa"/>
      <w:tblLook w:val="04A0" w:firstRow="1" w:lastRow="0" w:firstColumn="1" w:lastColumn="0" w:noHBand="0" w:noVBand="1"/>
    </w:tblPr>
    <w:tblGrid>
      <w:gridCol w:w="1785"/>
      <w:gridCol w:w="1786"/>
      <w:gridCol w:w="1786"/>
    </w:tblGrid>
    <w:tr w:rsidR="00C5255B" w:rsidRPr="001073F4" w14:paraId="344D0ACC" w14:textId="77777777" w:rsidTr="00007612">
      <w:tc>
        <w:tcPr>
          <w:tcW w:w="1785" w:type="dxa"/>
        </w:tcPr>
        <w:p w14:paraId="5087247E" w14:textId="77777777" w:rsidR="00C5255B" w:rsidRPr="001073F4" w:rsidRDefault="00C5255B" w:rsidP="00C5255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073F4">
            <w:rPr>
              <w:rFonts w:ascii="Arial" w:hAnsi="Arial" w:cs="Arial"/>
              <w:sz w:val="16"/>
              <w:szCs w:val="16"/>
            </w:rPr>
            <w:t>Form No: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786" w:type="dxa"/>
        </w:tcPr>
        <w:p w14:paraId="6B8FC592" w14:textId="77777777" w:rsidR="00C5255B" w:rsidRPr="001073F4" w:rsidRDefault="00C5255B" w:rsidP="00C5255B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</w:t>
          </w:r>
          <w:r w:rsidRPr="001073F4">
            <w:rPr>
              <w:rFonts w:ascii="Arial" w:hAnsi="Arial" w:cs="Arial"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t xml:space="preserve"> 1.0</w:t>
          </w:r>
        </w:p>
      </w:tc>
      <w:tc>
        <w:tcPr>
          <w:tcW w:w="1786" w:type="dxa"/>
        </w:tcPr>
        <w:p w14:paraId="059B5D0A" w14:textId="5CFB7550" w:rsidR="00C5255B" w:rsidRPr="001073F4" w:rsidRDefault="00C5255B" w:rsidP="00C5255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073F4">
            <w:rPr>
              <w:rFonts w:ascii="Arial" w:hAnsi="Arial" w:cs="Arial"/>
              <w:sz w:val="16"/>
              <w:szCs w:val="16"/>
            </w:rPr>
            <w:t>Date: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5575A8">
            <w:rPr>
              <w:rFonts w:ascii="Arial" w:hAnsi="Arial" w:cs="Arial"/>
              <w:sz w:val="16"/>
              <w:szCs w:val="16"/>
            </w:rPr>
            <w:t>11</w:t>
          </w:r>
          <w:r>
            <w:rPr>
              <w:rFonts w:ascii="Arial" w:hAnsi="Arial" w:cs="Arial"/>
              <w:sz w:val="16"/>
              <w:szCs w:val="16"/>
            </w:rPr>
            <w:t xml:space="preserve"> - 2024 </w:t>
          </w:r>
        </w:p>
      </w:tc>
    </w:tr>
  </w:tbl>
  <w:p w14:paraId="07326FD8" w14:textId="30CBA5AF" w:rsidR="00C5255B" w:rsidRPr="00C5255B" w:rsidRDefault="00C5255B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0F66" w14:textId="77777777" w:rsidR="00CC5B4F" w:rsidRDefault="00CC5B4F" w:rsidP="00AE02AE">
      <w:pPr>
        <w:spacing w:after="0" w:line="240" w:lineRule="auto"/>
      </w:pPr>
      <w:r>
        <w:separator/>
      </w:r>
    </w:p>
  </w:footnote>
  <w:footnote w:type="continuationSeparator" w:id="0">
    <w:p w14:paraId="472B1540" w14:textId="77777777" w:rsidR="00CC5B4F" w:rsidRDefault="00CC5B4F" w:rsidP="00AE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7893" w14:textId="553D8E82" w:rsidR="00C5255B" w:rsidRDefault="00C5255B" w:rsidP="00C5255B">
    <w:pPr>
      <w:pStyle w:val="Header"/>
      <w:jc w:val="center"/>
    </w:pPr>
    <w:r>
      <w:rPr>
        <w:rFonts w:ascii="Arial" w:hAnsi="Arial"/>
        <w:b/>
        <w:noProof/>
        <w:lang w:eastAsia="en-GB"/>
      </w:rPr>
      <w:drawing>
        <wp:inline distT="0" distB="0" distL="0" distR="0" wp14:anchorId="3590E6DF" wp14:editId="12F5C418">
          <wp:extent cx="1358900" cy="579797"/>
          <wp:effectExtent l="0" t="0" r="0" b="0"/>
          <wp:docPr id="724775107" name="Picture 724775107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994" cy="582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1D3"/>
    <w:multiLevelType w:val="hybridMultilevel"/>
    <w:tmpl w:val="1EF63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4FEC"/>
    <w:multiLevelType w:val="hybridMultilevel"/>
    <w:tmpl w:val="8DAEB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5031"/>
    <w:multiLevelType w:val="hybridMultilevel"/>
    <w:tmpl w:val="6178B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33C9"/>
    <w:multiLevelType w:val="hybridMultilevel"/>
    <w:tmpl w:val="E29C0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1416A"/>
    <w:multiLevelType w:val="hybridMultilevel"/>
    <w:tmpl w:val="7AA4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22213"/>
    <w:multiLevelType w:val="hybridMultilevel"/>
    <w:tmpl w:val="57AE2D98"/>
    <w:lvl w:ilvl="0" w:tplc="3D2082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45D5B"/>
    <w:multiLevelType w:val="hybridMultilevel"/>
    <w:tmpl w:val="8CEEE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68A5"/>
    <w:multiLevelType w:val="hybridMultilevel"/>
    <w:tmpl w:val="C9822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F41D6"/>
    <w:multiLevelType w:val="hybridMultilevel"/>
    <w:tmpl w:val="F9E45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17EBF"/>
    <w:multiLevelType w:val="hybridMultilevel"/>
    <w:tmpl w:val="D326D788"/>
    <w:lvl w:ilvl="0" w:tplc="F072F7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40BBA"/>
    <w:multiLevelType w:val="hybridMultilevel"/>
    <w:tmpl w:val="0478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E5B7B"/>
    <w:multiLevelType w:val="hybridMultilevel"/>
    <w:tmpl w:val="7A1E3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95A7A"/>
    <w:multiLevelType w:val="hybridMultilevel"/>
    <w:tmpl w:val="6B925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83E"/>
    <w:multiLevelType w:val="hybridMultilevel"/>
    <w:tmpl w:val="D694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60322"/>
    <w:multiLevelType w:val="hybridMultilevel"/>
    <w:tmpl w:val="489C0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051AD"/>
    <w:multiLevelType w:val="hybridMultilevel"/>
    <w:tmpl w:val="3F46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7347F"/>
    <w:multiLevelType w:val="hybridMultilevel"/>
    <w:tmpl w:val="68505E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83F1D"/>
    <w:multiLevelType w:val="hybridMultilevel"/>
    <w:tmpl w:val="F266FD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455CBD"/>
    <w:multiLevelType w:val="hybridMultilevel"/>
    <w:tmpl w:val="EC14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26119">
    <w:abstractNumId w:val="9"/>
  </w:num>
  <w:num w:numId="2" w16cid:durableId="777484794">
    <w:abstractNumId w:val="12"/>
  </w:num>
  <w:num w:numId="3" w16cid:durableId="200746270">
    <w:abstractNumId w:val="10"/>
  </w:num>
  <w:num w:numId="4" w16cid:durableId="1616015951">
    <w:abstractNumId w:val="6"/>
  </w:num>
  <w:num w:numId="5" w16cid:durableId="1593858070">
    <w:abstractNumId w:val="1"/>
  </w:num>
  <w:num w:numId="6" w16cid:durableId="1722899560">
    <w:abstractNumId w:val="11"/>
  </w:num>
  <w:num w:numId="7" w16cid:durableId="1320691768">
    <w:abstractNumId w:val="14"/>
  </w:num>
  <w:num w:numId="8" w16cid:durableId="2085449785">
    <w:abstractNumId w:val="18"/>
  </w:num>
  <w:num w:numId="9" w16cid:durableId="420414550">
    <w:abstractNumId w:val="3"/>
  </w:num>
  <w:num w:numId="10" w16cid:durableId="187178230">
    <w:abstractNumId w:val="8"/>
  </w:num>
  <w:num w:numId="11" w16cid:durableId="295180703">
    <w:abstractNumId w:val="5"/>
  </w:num>
  <w:num w:numId="12" w16cid:durableId="1300262525">
    <w:abstractNumId w:val="0"/>
  </w:num>
  <w:num w:numId="13" w16cid:durableId="430976540">
    <w:abstractNumId w:val="4"/>
  </w:num>
  <w:num w:numId="14" w16cid:durableId="1866013466">
    <w:abstractNumId w:val="15"/>
  </w:num>
  <w:num w:numId="15" w16cid:durableId="101843175">
    <w:abstractNumId w:val="13"/>
  </w:num>
  <w:num w:numId="16" w16cid:durableId="859780482">
    <w:abstractNumId w:val="17"/>
  </w:num>
  <w:num w:numId="17" w16cid:durableId="1790051667">
    <w:abstractNumId w:val="16"/>
  </w:num>
  <w:num w:numId="18" w16cid:durableId="1309482203">
    <w:abstractNumId w:val="7"/>
  </w:num>
  <w:num w:numId="19" w16cid:durableId="86140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3F"/>
    <w:rsid w:val="00030D20"/>
    <w:rsid w:val="00067D0E"/>
    <w:rsid w:val="000F0F80"/>
    <w:rsid w:val="0014092D"/>
    <w:rsid w:val="00190DD3"/>
    <w:rsid w:val="001A3831"/>
    <w:rsid w:val="001B0A04"/>
    <w:rsid w:val="00202D59"/>
    <w:rsid w:val="00211B24"/>
    <w:rsid w:val="002263E8"/>
    <w:rsid w:val="00231E70"/>
    <w:rsid w:val="00233879"/>
    <w:rsid w:val="0030144F"/>
    <w:rsid w:val="00337E3F"/>
    <w:rsid w:val="003476D4"/>
    <w:rsid w:val="003E4C06"/>
    <w:rsid w:val="003F3D0F"/>
    <w:rsid w:val="00404CD0"/>
    <w:rsid w:val="00451288"/>
    <w:rsid w:val="00456730"/>
    <w:rsid w:val="00494984"/>
    <w:rsid w:val="004D1624"/>
    <w:rsid w:val="00555240"/>
    <w:rsid w:val="005575A8"/>
    <w:rsid w:val="00575CEA"/>
    <w:rsid w:val="00690C43"/>
    <w:rsid w:val="006A0D2E"/>
    <w:rsid w:val="007633E1"/>
    <w:rsid w:val="00763BA3"/>
    <w:rsid w:val="0077188D"/>
    <w:rsid w:val="00870298"/>
    <w:rsid w:val="00897810"/>
    <w:rsid w:val="0090591F"/>
    <w:rsid w:val="00907175"/>
    <w:rsid w:val="00967B55"/>
    <w:rsid w:val="00A032D2"/>
    <w:rsid w:val="00A2197F"/>
    <w:rsid w:val="00A925A7"/>
    <w:rsid w:val="00AB4C54"/>
    <w:rsid w:val="00AE02AE"/>
    <w:rsid w:val="00B165A7"/>
    <w:rsid w:val="00B60C42"/>
    <w:rsid w:val="00C015C1"/>
    <w:rsid w:val="00C17413"/>
    <w:rsid w:val="00C5255B"/>
    <w:rsid w:val="00C80CC9"/>
    <w:rsid w:val="00C83A10"/>
    <w:rsid w:val="00CC5B4F"/>
    <w:rsid w:val="00CD7011"/>
    <w:rsid w:val="00D1437A"/>
    <w:rsid w:val="00D37B38"/>
    <w:rsid w:val="00D86698"/>
    <w:rsid w:val="00E01BF4"/>
    <w:rsid w:val="00E21C30"/>
    <w:rsid w:val="00E95464"/>
    <w:rsid w:val="00EA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09E5C"/>
  <w15:docId w15:val="{DCAB4490-E282-4877-BFA4-5F0E69A4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E3F"/>
    <w:pPr>
      <w:ind w:left="720"/>
      <w:contextualSpacing/>
    </w:pPr>
  </w:style>
  <w:style w:type="paragraph" w:customStyle="1" w:styleId="Default">
    <w:name w:val="Default"/>
    <w:basedOn w:val="Normal"/>
    <w:rsid w:val="003476D4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2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E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2AE"/>
  </w:style>
  <w:style w:type="paragraph" w:styleId="Footer">
    <w:name w:val="footer"/>
    <w:basedOn w:val="Normal"/>
    <w:link w:val="FooterChar"/>
    <w:uiPriority w:val="99"/>
    <w:unhideWhenUsed/>
    <w:rsid w:val="00AE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AE"/>
  </w:style>
  <w:style w:type="table" w:styleId="TableGrid">
    <w:name w:val="Table Grid"/>
    <w:basedOn w:val="TableNormal"/>
    <w:uiPriority w:val="59"/>
    <w:rsid w:val="00C52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6DFD-5E88-47BB-B061-0B126BAD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DHU Health Care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Edwards</dc:creator>
  <cp:lastModifiedBy>Damian Hudomel</cp:lastModifiedBy>
  <cp:revision>2</cp:revision>
  <dcterms:created xsi:type="dcterms:W3CDTF">2026-02-02T10:04:00Z</dcterms:created>
  <dcterms:modified xsi:type="dcterms:W3CDTF">2026-02-02T10:04:00Z</dcterms:modified>
</cp:coreProperties>
</file>