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7E37" w14:textId="77777777" w:rsidR="002A0C8D" w:rsidRDefault="002A0C8D" w:rsidP="002A0C8D">
      <w:pPr>
        <w:jc w:val="center"/>
        <w:outlineLvl w:val="0"/>
        <w:rPr>
          <w:rFonts w:asciiTheme="minorHAnsi" w:hAnsiTheme="minorHAnsi" w:cstheme="minorHAnsi"/>
          <w:b/>
          <w:sz w:val="18"/>
          <w:szCs w:val="18"/>
          <w:u w:val="single"/>
        </w:rPr>
      </w:pPr>
    </w:p>
    <w:p w14:paraId="49C50B60"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2752446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2D99F08" w14:textId="77777777" w:rsidTr="00216D72">
        <w:trPr>
          <w:trHeight w:val="533"/>
        </w:trPr>
        <w:tc>
          <w:tcPr>
            <w:tcW w:w="2417" w:type="dxa"/>
            <w:shd w:val="clear" w:color="auto" w:fill="003087"/>
          </w:tcPr>
          <w:p w14:paraId="1A171E2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03EC85E1" w14:textId="5DCA7ECE" w:rsidR="001C220A" w:rsidRPr="002A0C8D" w:rsidRDefault="00D55A75"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lang w:val="en-US"/>
              </w:rPr>
              <w:t xml:space="preserve">Business Support </w:t>
            </w:r>
            <w:r w:rsidRPr="00D55A75">
              <w:rPr>
                <w:rFonts w:asciiTheme="minorHAnsi" w:hAnsiTheme="minorHAnsi" w:cstheme="minorHAnsi"/>
                <w:sz w:val="18"/>
                <w:szCs w:val="18"/>
                <w:lang w:val="en-US"/>
              </w:rPr>
              <w:t>Administrato</w:t>
            </w:r>
            <w:r>
              <w:rPr>
                <w:rFonts w:asciiTheme="minorHAnsi" w:hAnsiTheme="minorHAnsi" w:cstheme="minorHAnsi"/>
                <w:sz w:val="18"/>
                <w:szCs w:val="18"/>
                <w:lang w:val="en-US"/>
              </w:rPr>
              <w:t>r</w:t>
            </w:r>
          </w:p>
          <w:p w14:paraId="23D8B5B3"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4BBF46E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40FF293" w14:textId="035165F2" w:rsidR="00D55A75" w:rsidRPr="002A0C8D" w:rsidRDefault="00D55A7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Primary Care</w:t>
            </w:r>
          </w:p>
        </w:tc>
      </w:tr>
      <w:tr w:rsidR="001C220A" w:rsidRPr="002A0C8D" w14:paraId="28B47E1B" w14:textId="77777777" w:rsidTr="00216D72">
        <w:trPr>
          <w:trHeight w:val="257"/>
        </w:trPr>
        <w:tc>
          <w:tcPr>
            <w:tcW w:w="2417" w:type="dxa"/>
            <w:shd w:val="clear" w:color="auto" w:fill="003087"/>
          </w:tcPr>
          <w:p w14:paraId="21B6E78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00DBDB11" w14:textId="4DB11DCF" w:rsidR="001C220A" w:rsidRPr="002A0C8D" w:rsidRDefault="00D55A7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Eyam Surgery &amp; Bradwell Surgery</w:t>
            </w:r>
          </w:p>
        </w:tc>
        <w:tc>
          <w:tcPr>
            <w:tcW w:w="2417" w:type="dxa"/>
            <w:shd w:val="clear" w:color="auto" w:fill="003087"/>
          </w:tcPr>
          <w:p w14:paraId="0D6FCC2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14F8D29D" w14:textId="48AF97C4" w:rsidR="001C220A" w:rsidRPr="002A0C8D" w:rsidRDefault="00D55A7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Cassie Jackson (Practice Manager)</w:t>
            </w:r>
          </w:p>
        </w:tc>
      </w:tr>
    </w:tbl>
    <w:p w14:paraId="2F56A252"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299DF114"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B3660D3" w14:textId="77777777" w:rsidR="001C220A" w:rsidRPr="002A0C8D" w:rsidRDefault="001C220A" w:rsidP="001C220A">
      <w:pPr>
        <w:jc w:val="both"/>
        <w:rPr>
          <w:rFonts w:asciiTheme="minorHAnsi" w:hAnsiTheme="minorHAnsi" w:cstheme="minorHAnsi"/>
          <w:i/>
          <w:sz w:val="18"/>
          <w:szCs w:val="18"/>
          <w:u w:val="single"/>
        </w:rPr>
      </w:pPr>
    </w:p>
    <w:p w14:paraId="059CBB0E" w14:textId="77777777" w:rsidR="00F33F26" w:rsidRPr="00F33F26" w:rsidRDefault="00F33F26" w:rsidP="00F33F26">
      <w:pPr>
        <w:pStyle w:val="ListParagraph"/>
        <w:numPr>
          <w:ilvl w:val="0"/>
          <w:numId w:val="7"/>
        </w:numPr>
        <w:jc w:val="both"/>
        <w:rPr>
          <w:rFonts w:asciiTheme="minorHAnsi" w:hAnsiTheme="minorHAnsi" w:cstheme="minorHAnsi"/>
          <w:i/>
          <w:sz w:val="18"/>
          <w:szCs w:val="18"/>
        </w:rPr>
      </w:pPr>
      <w:r w:rsidRPr="00F33F26">
        <w:rPr>
          <w:rFonts w:asciiTheme="minorHAnsi" w:hAnsiTheme="minorHAnsi" w:cstheme="minorHAnsi"/>
          <w:i/>
          <w:sz w:val="18"/>
          <w:szCs w:val="18"/>
        </w:rPr>
        <w:t>To work as an Administrator supporting Primary Care</w:t>
      </w:r>
    </w:p>
    <w:p w14:paraId="68C0B0FF" w14:textId="77777777" w:rsidR="00F33F26" w:rsidRPr="00F33F26" w:rsidRDefault="00F33F26" w:rsidP="00F33F26">
      <w:pPr>
        <w:pStyle w:val="ListParagraph"/>
        <w:numPr>
          <w:ilvl w:val="0"/>
          <w:numId w:val="7"/>
        </w:numPr>
        <w:jc w:val="both"/>
        <w:rPr>
          <w:rFonts w:asciiTheme="minorHAnsi" w:hAnsiTheme="minorHAnsi" w:cstheme="minorHAnsi"/>
          <w:i/>
          <w:sz w:val="18"/>
          <w:szCs w:val="18"/>
        </w:rPr>
      </w:pPr>
      <w:r w:rsidRPr="00F33F26">
        <w:rPr>
          <w:rFonts w:asciiTheme="minorHAnsi" w:hAnsiTheme="minorHAnsi" w:cstheme="minorHAnsi"/>
          <w:i/>
          <w:sz w:val="18"/>
          <w:szCs w:val="18"/>
        </w:rPr>
        <w:t>To support the delivery of safe and effective services across DHU Urgent Care</w:t>
      </w:r>
    </w:p>
    <w:p w14:paraId="43530738" w14:textId="77777777" w:rsidR="00F33F26" w:rsidRPr="00F33F26" w:rsidRDefault="00F33F26" w:rsidP="00F33F26">
      <w:pPr>
        <w:pStyle w:val="ListParagraph"/>
        <w:numPr>
          <w:ilvl w:val="0"/>
          <w:numId w:val="7"/>
        </w:numPr>
        <w:jc w:val="both"/>
        <w:rPr>
          <w:rFonts w:asciiTheme="minorHAnsi" w:hAnsiTheme="minorHAnsi" w:cstheme="minorHAnsi"/>
          <w:i/>
          <w:sz w:val="18"/>
          <w:szCs w:val="18"/>
        </w:rPr>
      </w:pPr>
      <w:r w:rsidRPr="00F33F26">
        <w:rPr>
          <w:rFonts w:asciiTheme="minorHAnsi" w:hAnsiTheme="minorHAnsi" w:cstheme="minorHAnsi"/>
          <w:i/>
          <w:sz w:val="18"/>
          <w:szCs w:val="18"/>
        </w:rPr>
        <w:t>To assist in the efficient and effective provision of administrative support to the Operations and Clinical Teams, required to support the delivery of DHU Primary Care contracts and services</w:t>
      </w:r>
    </w:p>
    <w:p w14:paraId="6348CE5A" w14:textId="77777777" w:rsidR="00F33F26" w:rsidRPr="00F33F26" w:rsidRDefault="00F33F26" w:rsidP="00F33F26">
      <w:pPr>
        <w:pStyle w:val="ListParagraph"/>
        <w:numPr>
          <w:ilvl w:val="0"/>
          <w:numId w:val="7"/>
        </w:numPr>
        <w:jc w:val="both"/>
        <w:rPr>
          <w:rFonts w:asciiTheme="minorHAnsi" w:hAnsiTheme="minorHAnsi" w:cstheme="minorHAnsi"/>
          <w:i/>
          <w:sz w:val="18"/>
          <w:szCs w:val="18"/>
        </w:rPr>
      </w:pPr>
      <w:r w:rsidRPr="00F33F26">
        <w:rPr>
          <w:rFonts w:asciiTheme="minorHAnsi" w:hAnsiTheme="minorHAnsi" w:cstheme="minorHAnsi"/>
          <w:i/>
          <w:sz w:val="18"/>
          <w:szCs w:val="18"/>
        </w:rPr>
        <w:t>To ensure compliance with standards in line with agreed policies and procedures; reporting all incidents, complaints, professional feedback and issues occurring</w:t>
      </w:r>
    </w:p>
    <w:p w14:paraId="7B2138D2" w14:textId="77777777" w:rsidR="00F33F26" w:rsidRPr="00F33F26" w:rsidRDefault="00F33F26" w:rsidP="00F33F26">
      <w:pPr>
        <w:pStyle w:val="ListParagraph"/>
        <w:numPr>
          <w:ilvl w:val="0"/>
          <w:numId w:val="7"/>
        </w:numPr>
        <w:jc w:val="both"/>
        <w:rPr>
          <w:rFonts w:asciiTheme="minorHAnsi" w:hAnsiTheme="minorHAnsi" w:cstheme="minorHAnsi"/>
          <w:i/>
          <w:sz w:val="18"/>
          <w:szCs w:val="18"/>
        </w:rPr>
      </w:pPr>
      <w:r w:rsidRPr="00F33F26">
        <w:rPr>
          <w:rFonts w:asciiTheme="minorHAnsi" w:hAnsiTheme="minorHAnsi" w:cstheme="minorHAnsi"/>
          <w:i/>
          <w:sz w:val="18"/>
          <w:szCs w:val="18"/>
        </w:rPr>
        <w:t>Any other duties requested by management</w:t>
      </w:r>
    </w:p>
    <w:p w14:paraId="43AD7DC8" w14:textId="77777777" w:rsidR="001C220A" w:rsidRPr="002A0C8D" w:rsidRDefault="001C220A" w:rsidP="001C220A">
      <w:pPr>
        <w:jc w:val="both"/>
        <w:rPr>
          <w:rFonts w:asciiTheme="minorHAnsi" w:hAnsiTheme="minorHAnsi" w:cstheme="minorHAnsi"/>
          <w:i/>
          <w:sz w:val="18"/>
          <w:szCs w:val="18"/>
          <w:u w:val="single"/>
        </w:rPr>
      </w:pPr>
    </w:p>
    <w:p w14:paraId="71BF3BDE" w14:textId="6F9A16C6"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1B2B6DE9" w14:textId="77777777" w:rsidR="00F33F26" w:rsidRPr="002A0C8D" w:rsidRDefault="00F33F26" w:rsidP="001C220A">
      <w:pPr>
        <w:jc w:val="both"/>
        <w:outlineLvl w:val="0"/>
        <w:rPr>
          <w:rFonts w:asciiTheme="minorHAnsi" w:hAnsiTheme="minorHAnsi" w:cstheme="minorHAnsi"/>
          <w:i/>
          <w:sz w:val="18"/>
          <w:szCs w:val="18"/>
        </w:rPr>
      </w:pPr>
    </w:p>
    <w:p w14:paraId="09C00136" w14:textId="77777777" w:rsidR="00F33F26" w:rsidRPr="00F33F26" w:rsidRDefault="00F33F26" w:rsidP="00F33F26">
      <w:pPr>
        <w:pStyle w:val="ListParagraph"/>
        <w:numPr>
          <w:ilvl w:val="0"/>
          <w:numId w:val="8"/>
        </w:numPr>
        <w:jc w:val="both"/>
        <w:rPr>
          <w:rFonts w:asciiTheme="minorHAnsi" w:hAnsiTheme="minorHAnsi" w:cstheme="minorHAnsi"/>
          <w:i/>
          <w:sz w:val="18"/>
          <w:szCs w:val="18"/>
        </w:rPr>
      </w:pPr>
      <w:r w:rsidRPr="00F33F26">
        <w:rPr>
          <w:rFonts w:asciiTheme="minorHAnsi" w:hAnsiTheme="minorHAnsi" w:cstheme="minorHAnsi"/>
          <w:i/>
          <w:sz w:val="18"/>
          <w:szCs w:val="18"/>
        </w:rPr>
        <w:t>To work with a high degree of accuracy in relation to written materials produced</w:t>
      </w:r>
    </w:p>
    <w:p w14:paraId="25FB3941" w14:textId="1E67FB3C" w:rsidR="00F33F26" w:rsidRPr="00F33F26" w:rsidRDefault="00F33F26" w:rsidP="00F33F26">
      <w:pPr>
        <w:pStyle w:val="ListParagraph"/>
        <w:numPr>
          <w:ilvl w:val="0"/>
          <w:numId w:val="8"/>
        </w:numPr>
        <w:jc w:val="both"/>
        <w:rPr>
          <w:rFonts w:asciiTheme="minorHAnsi" w:hAnsiTheme="minorHAnsi" w:cstheme="minorHAnsi"/>
          <w:i/>
          <w:sz w:val="18"/>
          <w:szCs w:val="18"/>
        </w:rPr>
      </w:pPr>
      <w:r w:rsidRPr="00F33F26">
        <w:rPr>
          <w:rFonts w:asciiTheme="minorHAnsi" w:hAnsiTheme="minorHAnsi" w:cstheme="minorHAnsi"/>
          <w:i/>
          <w:sz w:val="18"/>
          <w:szCs w:val="18"/>
        </w:rPr>
        <w:t xml:space="preserve">To deliver work to deadline, managing competing priorities and re-prioritising task as required. Where escalation is </w:t>
      </w:r>
      <w:r w:rsidRPr="00F33F26">
        <w:rPr>
          <w:rFonts w:asciiTheme="minorHAnsi" w:hAnsiTheme="minorHAnsi" w:cstheme="minorHAnsi"/>
          <w:i/>
          <w:sz w:val="18"/>
          <w:szCs w:val="18"/>
        </w:rPr>
        <w:t>required,</w:t>
      </w:r>
      <w:r w:rsidRPr="00F33F26">
        <w:rPr>
          <w:rFonts w:asciiTheme="minorHAnsi" w:hAnsiTheme="minorHAnsi" w:cstheme="minorHAnsi"/>
          <w:i/>
          <w:sz w:val="18"/>
          <w:szCs w:val="18"/>
        </w:rPr>
        <w:t xml:space="preserve"> this should be done in a timely fashion.</w:t>
      </w:r>
    </w:p>
    <w:p w14:paraId="31D034C7" w14:textId="77777777" w:rsidR="00F33F26" w:rsidRPr="00F33F26" w:rsidRDefault="00F33F26" w:rsidP="00F33F26">
      <w:pPr>
        <w:pStyle w:val="ListParagraph"/>
        <w:numPr>
          <w:ilvl w:val="0"/>
          <w:numId w:val="8"/>
        </w:numPr>
        <w:jc w:val="both"/>
        <w:rPr>
          <w:rFonts w:asciiTheme="minorHAnsi" w:hAnsiTheme="minorHAnsi" w:cstheme="minorHAnsi"/>
          <w:i/>
          <w:sz w:val="18"/>
          <w:szCs w:val="18"/>
        </w:rPr>
      </w:pPr>
      <w:r w:rsidRPr="00F33F26">
        <w:rPr>
          <w:rFonts w:asciiTheme="minorHAnsi" w:hAnsiTheme="minorHAnsi" w:cstheme="minorHAnsi"/>
          <w:i/>
          <w:sz w:val="18"/>
          <w:szCs w:val="18"/>
        </w:rPr>
        <w:t>To work with high degree of efficiency and organisation in relation to the areas of responsibility and active task</w:t>
      </w:r>
    </w:p>
    <w:p w14:paraId="1B8578AF" w14:textId="77777777" w:rsidR="00F33F26" w:rsidRPr="00F33F26" w:rsidRDefault="00F33F26" w:rsidP="00F33F26">
      <w:pPr>
        <w:pStyle w:val="ListParagraph"/>
        <w:numPr>
          <w:ilvl w:val="0"/>
          <w:numId w:val="8"/>
        </w:numPr>
        <w:jc w:val="both"/>
        <w:rPr>
          <w:rFonts w:asciiTheme="minorHAnsi" w:hAnsiTheme="minorHAnsi" w:cstheme="minorHAnsi"/>
          <w:i/>
          <w:sz w:val="18"/>
          <w:szCs w:val="18"/>
        </w:rPr>
      </w:pPr>
      <w:r w:rsidRPr="00F33F26">
        <w:rPr>
          <w:rFonts w:asciiTheme="minorHAnsi" w:hAnsiTheme="minorHAnsi" w:cstheme="minorHAnsi"/>
          <w:i/>
          <w:sz w:val="18"/>
          <w:szCs w:val="18"/>
        </w:rPr>
        <w:t>To demonstrate cost consciousness in relation to the areas of responsibility: e.g. Fosse House stationary; the sourcing of new suppliers etc.</w:t>
      </w:r>
    </w:p>
    <w:p w14:paraId="6A738280" w14:textId="77777777" w:rsidR="00F33F26" w:rsidRPr="00F33F26" w:rsidRDefault="00F33F26" w:rsidP="00F33F26">
      <w:pPr>
        <w:pStyle w:val="ListParagraph"/>
        <w:numPr>
          <w:ilvl w:val="0"/>
          <w:numId w:val="8"/>
        </w:numPr>
        <w:jc w:val="both"/>
        <w:rPr>
          <w:rFonts w:asciiTheme="minorHAnsi" w:hAnsiTheme="minorHAnsi" w:cstheme="minorHAnsi"/>
          <w:i/>
          <w:sz w:val="18"/>
          <w:szCs w:val="18"/>
        </w:rPr>
      </w:pPr>
      <w:r w:rsidRPr="00F33F26">
        <w:rPr>
          <w:rFonts w:asciiTheme="minorHAnsi" w:hAnsiTheme="minorHAnsi" w:cstheme="minorHAnsi"/>
          <w:i/>
          <w:sz w:val="18"/>
          <w:szCs w:val="18"/>
        </w:rPr>
        <w:t>At all times ensure own work practices, conduct, behaviour and attitudes provide an example of professionalism for all staff. Be a role model for DHU values.</w:t>
      </w:r>
    </w:p>
    <w:p w14:paraId="6C6259CA" w14:textId="77777777" w:rsidR="00F33F26" w:rsidRPr="00F33F26" w:rsidRDefault="00F33F26" w:rsidP="00F33F26">
      <w:pPr>
        <w:pStyle w:val="ListParagraph"/>
        <w:numPr>
          <w:ilvl w:val="0"/>
          <w:numId w:val="8"/>
        </w:numPr>
        <w:jc w:val="both"/>
        <w:rPr>
          <w:rFonts w:asciiTheme="minorHAnsi" w:hAnsiTheme="minorHAnsi" w:cstheme="minorHAnsi"/>
          <w:i/>
          <w:sz w:val="18"/>
          <w:szCs w:val="18"/>
        </w:rPr>
      </w:pPr>
      <w:r w:rsidRPr="00F33F26">
        <w:rPr>
          <w:rFonts w:asciiTheme="minorHAnsi" w:hAnsiTheme="minorHAnsi" w:cstheme="minorHAnsi"/>
          <w:i/>
          <w:sz w:val="18"/>
          <w:szCs w:val="18"/>
        </w:rPr>
        <w:t>At all times ensure that your own actions support and promote equality, diversity and the rights of patients, the public and colleagues within the service.</w:t>
      </w:r>
    </w:p>
    <w:p w14:paraId="141B8CCD" w14:textId="77777777" w:rsidR="00F33F26" w:rsidRPr="00F33F26" w:rsidRDefault="00F33F26" w:rsidP="00F33F26">
      <w:pPr>
        <w:pStyle w:val="ListParagraph"/>
        <w:numPr>
          <w:ilvl w:val="0"/>
          <w:numId w:val="8"/>
        </w:numPr>
        <w:jc w:val="both"/>
        <w:rPr>
          <w:rFonts w:asciiTheme="minorHAnsi" w:hAnsiTheme="minorHAnsi" w:cstheme="minorHAnsi"/>
          <w:i/>
          <w:sz w:val="18"/>
          <w:szCs w:val="18"/>
        </w:rPr>
      </w:pPr>
      <w:r w:rsidRPr="00F33F26">
        <w:rPr>
          <w:rFonts w:asciiTheme="minorHAnsi" w:hAnsiTheme="minorHAnsi" w:cstheme="minorHAnsi"/>
          <w:i/>
          <w:sz w:val="18"/>
          <w:szCs w:val="18"/>
        </w:rPr>
        <w:t>Ensure effective management of risk within sphere of responsibility in accordance with DHU Risk Strategy, ensuring compliance with Health &amp; Safety legislation and Clinical Governance Policies and Guidelines</w:t>
      </w:r>
    </w:p>
    <w:p w14:paraId="6F66B81A" w14:textId="466CCAA8" w:rsidR="00296684" w:rsidRPr="00296684" w:rsidRDefault="00296684" w:rsidP="00296684">
      <w:pPr>
        <w:jc w:val="both"/>
        <w:rPr>
          <w:rFonts w:asciiTheme="minorHAnsi" w:hAnsiTheme="minorHAnsi" w:cstheme="minorHAnsi"/>
          <w:sz w:val="18"/>
          <w:szCs w:val="18"/>
        </w:rPr>
      </w:pPr>
    </w:p>
    <w:p w14:paraId="568E9470" w14:textId="668CB0D2" w:rsidR="001C220A" w:rsidRPr="00F33F26"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13CF8745"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assist as required in the delivery of general administrative support duties</w:t>
      </w:r>
      <w:r w:rsidRPr="00F33F26">
        <w:rPr>
          <w:rFonts w:asciiTheme="minorHAnsi" w:hAnsiTheme="minorHAnsi" w:cstheme="minorHAnsi"/>
          <w:i/>
          <w:iCs/>
          <w:color w:val="000000"/>
          <w:sz w:val="27"/>
          <w:szCs w:val="27"/>
        </w:rPr>
        <w:t xml:space="preserve"> </w:t>
      </w:r>
      <w:r w:rsidRPr="00F33F26">
        <w:rPr>
          <w:rFonts w:asciiTheme="minorHAnsi" w:hAnsiTheme="minorHAnsi" w:cstheme="minorHAnsi"/>
          <w:i/>
          <w:iCs/>
          <w:color w:val="000000"/>
          <w:sz w:val="20"/>
          <w:szCs w:val="20"/>
        </w:rPr>
        <w:t>such as (but not limited to): diary management, meeting support, minute taking, collecting information, copying; laminating; filing and other administrative tasks.</w:t>
      </w:r>
    </w:p>
    <w:p w14:paraId="1B851F5C"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hold administrative oversight in the timely completion of incidents and complaints.</w:t>
      </w:r>
    </w:p>
    <w:p w14:paraId="5D10D63A"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provide support in the administration of agreed meetings: scheduling; room booking; agenda &amp; papers preparation / circulation; minute taking and action log administration.</w:t>
      </w:r>
    </w:p>
    <w:p w14:paraId="69F745AF"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support in the production of required monthly Board Reports within agreed templates. To include (but not limited to) simple data manipulation; the production of tables / graphs within Excel using provided data.</w:t>
      </w:r>
    </w:p>
    <w:p w14:paraId="4E3949E0"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provide administrative support in relation to the tracking and compliance with Mandatory Training, appraisals and absences.</w:t>
      </w:r>
    </w:p>
    <w:p w14:paraId="06D40785"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Support with organising events such as PLT / QUEST</w:t>
      </w:r>
    </w:p>
    <w:p w14:paraId="0F31376F"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Undertake simple data entry for systems such as FFT / CQRS / audit</w:t>
      </w:r>
    </w:p>
    <w:p w14:paraId="6E28670D"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Help prepare induction packs for new starters</w:t>
      </w:r>
    </w:p>
    <w:p w14:paraId="1F0653BD"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maintain oversight ensuring good organisation; location; labelling of all files stored on the relevant DHU Shared Drive</w:t>
      </w:r>
    </w:p>
    <w:p w14:paraId="50C7306F"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lastRenderedPageBreak/>
        <w:t>To ensure compliance with standards in line with agreed policies and procedures; Reporting all incidents, complaints, professional feedback and issues occurring</w:t>
      </w:r>
    </w:p>
    <w:p w14:paraId="0499E3B3"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Contribute towards the formulation of policies, standards and procedures for LLR as required</w:t>
      </w:r>
    </w:p>
    <w:p w14:paraId="1EC1078C" w14:textId="77777777" w:rsidR="00F33F26"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actively participate in promoting and advancing DHU Health Care CIC</w:t>
      </w:r>
    </w:p>
    <w:p w14:paraId="0251E1C2" w14:textId="4385B054" w:rsidR="001C220A" w:rsidRPr="00F33F26" w:rsidRDefault="00F33F26" w:rsidP="00F33F26">
      <w:pPr>
        <w:pStyle w:val="NormalWeb"/>
        <w:numPr>
          <w:ilvl w:val="0"/>
          <w:numId w:val="2"/>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To support any other duties requested by senior management, and chairs of directorate meetings.</w:t>
      </w:r>
    </w:p>
    <w:p w14:paraId="1A4E8CC5" w14:textId="3781403C" w:rsidR="001C220A" w:rsidRPr="00F33F26" w:rsidRDefault="001C220A" w:rsidP="001C220A">
      <w:pPr>
        <w:numPr>
          <w:ilvl w:val="0"/>
          <w:numId w:val="2"/>
        </w:numPr>
        <w:jc w:val="both"/>
        <w:rPr>
          <w:rFonts w:asciiTheme="minorHAnsi" w:hAnsiTheme="minorHAnsi" w:cstheme="minorHAnsi"/>
          <w:i/>
          <w:iCs/>
          <w:sz w:val="18"/>
          <w:szCs w:val="18"/>
        </w:rPr>
      </w:pPr>
      <w:r w:rsidRPr="00F33F26">
        <w:rPr>
          <w:rFonts w:asciiTheme="minorHAnsi" w:hAnsiTheme="minorHAnsi" w:cstheme="minorHAnsi"/>
          <w:i/>
          <w:iCs/>
          <w:sz w:val="18"/>
          <w:szCs w:val="18"/>
        </w:rPr>
        <w:t xml:space="preserve">As you will </w:t>
      </w:r>
      <w:r w:rsidR="00F33F26" w:rsidRPr="00F33F26">
        <w:rPr>
          <w:rFonts w:asciiTheme="minorHAnsi" w:hAnsiTheme="minorHAnsi" w:cstheme="minorHAnsi"/>
          <w:i/>
          <w:iCs/>
          <w:sz w:val="18"/>
          <w:szCs w:val="18"/>
        </w:rPr>
        <w:t>expect,</w:t>
      </w:r>
      <w:r w:rsidRPr="00F33F26">
        <w:rPr>
          <w:rFonts w:asciiTheme="minorHAnsi" w:hAnsiTheme="minorHAnsi" w:cstheme="minorHAnsi"/>
          <w:i/>
          <w:iCs/>
          <w:sz w:val="18"/>
          <w:szCs w:val="18"/>
        </w:rPr>
        <w:t xml:space="preserve"> the organisation may change from time to </w:t>
      </w:r>
      <w:proofErr w:type="gramStart"/>
      <w:r w:rsidRPr="00F33F26">
        <w:rPr>
          <w:rFonts w:asciiTheme="minorHAnsi" w:hAnsiTheme="minorHAnsi" w:cstheme="minorHAnsi"/>
          <w:i/>
          <w:iCs/>
          <w:sz w:val="18"/>
          <w:szCs w:val="18"/>
        </w:rPr>
        <w:t>time</w:t>
      </w:r>
      <w:proofErr w:type="gramEnd"/>
      <w:r w:rsidRPr="00F33F26">
        <w:rPr>
          <w:rFonts w:asciiTheme="minorHAnsi" w:hAnsiTheme="minorHAnsi" w:cstheme="minorHAnsi"/>
          <w:i/>
          <w:iCs/>
          <w:sz w:val="18"/>
          <w:szCs w:val="18"/>
        </w:rPr>
        <w:t xml:space="preserve"> and you will be expected to meet the operational requirements</w:t>
      </w:r>
    </w:p>
    <w:p w14:paraId="527B2B5F" w14:textId="2E7F03E6" w:rsidR="001C220A" w:rsidRPr="00F33F26" w:rsidRDefault="001C220A" w:rsidP="001C220A">
      <w:pPr>
        <w:numPr>
          <w:ilvl w:val="0"/>
          <w:numId w:val="2"/>
        </w:numPr>
        <w:jc w:val="both"/>
        <w:rPr>
          <w:rFonts w:asciiTheme="minorHAnsi" w:hAnsiTheme="minorHAnsi" w:cstheme="minorHAnsi"/>
          <w:i/>
          <w:iCs/>
          <w:sz w:val="18"/>
          <w:szCs w:val="18"/>
          <w:u w:val="single"/>
        </w:rPr>
      </w:pPr>
      <w:r w:rsidRPr="00F33F26">
        <w:rPr>
          <w:rFonts w:asciiTheme="minorHAnsi" w:hAnsiTheme="minorHAnsi" w:cstheme="minorHAnsi"/>
          <w:i/>
          <w:iCs/>
          <w:sz w:val="18"/>
          <w:szCs w:val="18"/>
        </w:rPr>
        <w:t>Any other reasonable duties as required from time to time.</w:t>
      </w:r>
    </w:p>
    <w:p w14:paraId="5A3BC921" w14:textId="77777777" w:rsidR="001C220A" w:rsidRPr="002A0C8D" w:rsidRDefault="001C220A" w:rsidP="001C220A">
      <w:pPr>
        <w:jc w:val="both"/>
        <w:rPr>
          <w:rFonts w:asciiTheme="minorHAnsi" w:hAnsiTheme="minorHAnsi" w:cstheme="minorHAnsi"/>
          <w:sz w:val="18"/>
          <w:szCs w:val="18"/>
          <w:u w:val="single"/>
        </w:rPr>
      </w:pPr>
    </w:p>
    <w:p w14:paraId="6F28AC96" w14:textId="0AD39017" w:rsidR="001C220A" w:rsidRPr="00F33F26" w:rsidRDefault="001C220A" w:rsidP="00F33F26">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68FBCF7C" w14:textId="77777777" w:rsidR="00F33F26" w:rsidRPr="00F33F26" w:rsidRDefault="00F33F26" w:rsidP="00F33F26">
      <w:pPr>
        <w:pStyle w:val="NormalWeb"/>
        <w:numPr>
          <w:ilvl w:val="0"/>
          <w:numId w:val="3"/>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All employees are subject to the requirements of the Health and Safety at Work Act. The post holder is required to ensure, as an employee, that his/her work methods do not endanger other people or themselves.</w:t>
      </w:r>
    </w:p>
    <w:p w14:paraId="1F53BFC9" w14:textId="411E42F0" w:rsidR="00F33F26" w:rsidRPr="00F33F26" w:rsidRDefault="00F33F26" w:rsidP="00F33F26">
      <w:pPr>
        <w:pStyle w:val="NormalWeb"/>
        <w:numPr>
          <w:ilvl w:val="0"/>
          <w:numId w:val="3"/>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 xml:space="preserve">All employees are subject to the requirements of the </w:t>
      </w:r>
      <w:r w:rsidRPr="00F33F26">
        <w:rPr>
          <w:rFonts w:asciiTheme="minorHAnsi" w:hAnsiTheme="minorHAnsi" w:cstheme="minorHAnsi"/>
          <w:i/>
          <w:iCs/>
          <w:color w:val="000000"/>
          <w:sz w:val="20"/>
          <w:szCs w:val="20"/>
        </w:rPr>
        <w:t>GDPR and</w:t>
      </w:r>
      <w:r w:rsidRPr="00F33F26">
        <w:rPr>
          <w:rFonts w:asciiTheme="minorHAnsi" w:hAnsiTheme="minorHAnsi" w:cstheme="minorHAnsi"/>
          <w:i/>
          <w:iCs/>
          <w:color w:val="000000"/>
          <w:sz w:val="20"/>
          <w:szCs w:val="20"/>
        </w:rPr>
        <w:t xml:space="preserve"> must maintain strict confidentiality in respect of patients and staff records.</w:t>
      </w:r>
    </w:p>
    <w:p w14:paraId="6AF13F89" w14:textId="77777777" w:rsidR="00F33F26" w:rsidRPr="00F33F26" w:rsidRDefault="00F33F26" w:rsidP="00F33F26">
      <w:pPr>
        <w:pStyle w:val="NormalWeb"/>
        <w:numPr>
          <w:ilvl w:val="0"/>
          <w:numId w:val="3"/>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All employees must comply with the Equality and Diversity Policy and must not discriminate on the grounds of race, colour, nationality, ethnic or national grounds, sex, marital status, disability or any other grounds which cannot be shown to be justifiable.</w:t>
      </w:r>
    </w:p>
    <w:p w14:paraId="441F497B" w14:textId="77777777" w:rsidR="00F33F26" w:rsidRPr="00F33F26" w:rsidRDefault="00F33F26" w:rsidP="00F33F26">
      <w:pPr>
        <w:pStyle w:val="NormalWeb"/>
        <w:numPr>
          <w:ilvl w:val="0"/>
          <w:numId w:val="3"/>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Adhere to all procedures, protocols and other relevant memorandum as appropriate</w:t>
      </w:r>
    </w:p>
    <w:p w14:paraId="7F52BDEF" w14:textId="77777777" w:rsidR="00F33F26" w:rsidRPr="00F33F26" w:rsidRDefault="00F33F26" w:rsidP="00F33F26">
      <w:pPr>
        <w:pStyle w:val="NormalWeb"/>
        <w:numPr>
          <w:ilvl w:val="0"/>
          <w:numId w:val="3"/>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Attend training and meetings as and when required to do so by Management</w:t>
      </w:r>
    </w:p>
    <w:p w14:paraId="244D7A41" w14:textId="71B2ED0C" w:rsidR="00F33F26" w:rsidRPr="00F33F26" w:rsidRDefault="00F33F26" w:rsidP="00F33F26">
      <w:pPr>
        <w:pStyle w:val="NormalWeb"/>
        <w:numPr>
          <w:ilvl w:val="0"/>
          <w:numId w:val="3"/>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 xml:space="preserve">Notify the appropriate line Manager immediately of any circumstances, which may affect the provision of a </w:t>
      </w:r>
      <w:r w:rsidRPr="00F33F26">
        <w:rPr>
          <w:rFonts w:asciiTheme="minorHAnsi" w:hAnsiTheme="minorHAnsi" w:cstheme="minorHAnsi"/>
          <w:i/>
          <w:iCs/>
          <w:color w:val="000000"/>
          <w:sz w:val="20"/>
          <w:szCs w:val="20"/>
        </w:rPr>
        <w:t>high-quality</w:t>
      </w:r>
      <w:r w:rsidRPr="00F33F26">
        <w:rPr>
          <w:rFonts w:asciiTheme="minorHAnsi" w:hAnsiTheme="minorHAnsi" w:cstheme="minorHAnsi"/>
          <w:i/>
          <w:iCs/>
          <w:color w:val="000000"/>
          <w:sz w:val="20"/>
          <w:szCs w:val="20"/>
        </w:rPr>
        <w:t xml:space="preserve"> service.</w:t>
      </w:r>
    </w:p>
    <w:p w14:paraId="1C1517E9" w14:textId="77777777" w:rsidR="00F33F26" w:rsidRDefault="00F33F26" w:rsidP="00F33F26">
      <w:pPr>
        <w:pStyle w:val="NormalWeb"/>
        <w:numPr>
          <w:ilvl w:val="0"/>
          <w:numId w:val="3"/>
        </w:numPr>
        <w:rPr>
          <w:rFonts w:asciiTheme="minorHAnsi" w:hAnsiTheme="minorHAnsi" w:cstheme="minorHAnsi"/>
          <w:i/>
          <w:iCs/>
          <w:color w:val="000000"/>
          <w:sz w:val="20"/>
          <w:szCs w:val="20"/>
        </w:rPr>
      </w:pPr>
      <w:r w:rsidRPr="00F33F26">
        <w:rPr>
          <w:rFonts w:asciiTheme="minorHAnsi" w:hAnsiTheme="minorHAnsi" w:cstheme="minorHAnsi"/>
          <w:i/>
          <w:iCs/>
          <w:color w:val="000000"/>
          <w:sz w:val="20"/>
          <w:szCs w:val="20"/>
        </w:rPr>
        <w:t>The job description may be reviewed in the light of changed service needs and developments. Any changes will be fully discussed with the post-holder.</w:t>
      </w:r>
    </w:p>
    <w:p w14:paraId="54D7865F" w14:textId="77777777" w:rsidR="00F33F26" w:rsidRDefault="00F33F26" w:rsidP="00F33F26">
      <w:pPr>
        <w:pStyle w:val="NormalWeb"/>
        <w:ind w:left="360"/>
        <w:rPr>
          <w:rFonts w:asciiTheme="minorHAnsi" w:hAnsiTheme="minorHAnsi" w:cstheme="minorHAnsi"/>
          <w:i/>
          <w:iCs/>
          <w:color w:val="000000"/>
          <w:sz w:val="20"/>
          <w:szCs w:val="20"/>
        </w:rPr>
      </w:pPr>
    </w:p>
    <w:p w14:paraId="3734BD0C" w14:textId="77777777" w:rsidR="00F33F26" w:rsidRDefault="00F33F26" w:rsidP="00F33F26">
      <w:pPr>
        <w:pStyle w:val="NormalWeb"/>
        <w:ind w:left="360"/>
        <w:rPr>
          <w:rFonts w:asciiTheme="minorHAnsi" w:hAnsiTheme="minorHAnsi" w:cstheme="minorHAnsi"/>
          <w:sz w:val="18"/>
          <w:szCs w:val="18"/>
          <w:u w:val="single"/>
        </w:rPr>
      </w:pPr>
    </w:p>
    <w:p w14:paraId="643EC8C1" w14:textId="77777777" w:rsidR="00F33F26" w:rsidRDefault="00F33F26" w:rsidP="00F33F26">
      <w:pPr>
        <w:pStyle w:val="NormalWeb"/>
        <w:ind w:left="360"/>
        <w:rPr>
          <w:rFonts w:asciiTheme="minorHAnsi" w:hAnsiTheme="minorHAnsi" w:cstheme="minorHAnsi"/>
          <w:sz w:val="18"/>
          <w:szCs w:val="18"/>
          <w:u w:val="single"/>
        </w:rPr>
      </w:pPr>
    </w:p>
    <w:p w14:paraId="74B9EDDC" w14:textId="77777777" w:rsidR="00F33F26" w:rsidRDefault="00F33F26" w:rsidP="00F33F26">
      <w:pPr>
        <w:pStyle w:val="NormalWeb"/>
        <w:ind w:left="360"/>
        <w:rPr>
          <w:rFonts w:asciiTheme="minorHAnsi" w:hAnsiTheme="minorHAnsi" w:cstheme="minorHAnsi"/>
          <w:sz w:val="18"/>
          <w:szCs w:val="18"/>
          <w:u w:val="single"/>
        </w:rPr>
      </w:pPr>
    </w:p>
    <w:p w14:paraId="097A9688" w14:textId="77777777" w:rsidR="00F33F26" w:rsidRDefault="00F33F26" w:rsidP="00F33F26">
      <w:pPr>
        <w:pStyle w:val="NormalWeb"/>
        <w:ind w:left="360"/>
        <w:rPr>
          <w:rFonts w:asciiTheme="minorHAnsi" w:hAnsiTheme="minorHAnsi" w:cstheme="minorHAnsi"/>
          <w:sz w:val="18"/>
          <w:szCs w:val="18"/>
          <w:u w:val="single"/>
        </w:rPr>
      </w:pPr>
    </w:p>
    <w:p w14:paraId="3CB2880E" w14:textId="77777777" w:rsidR="00F33F26" w:rsidRDefault="00F33F26" w:rsidP="00F33F26">
      <w:pPr>
        <w:pStyle w:val="NormalWeb"/>
        <w:ind w:left="360"/>
        <w:rPr>
          <w:rFonts w:asciiTheme="minorHAnsi" w:hAnsiTheme="minorHAnsi" w:cstheme="minorHAnsi"/>
          <w:sz w:val="18"/>
          <w:szCs w:val="18"/>
          <w:u w:val="single"/>
        </w:rPr>
      </w:pPr>
    </w:p>
    <w:p w14:paraId="17AE95CC" w14:textId="77777777" w:rsidR="00F33F26" w:rsidRDefault="00F33F26" w:rsidP="00F33F26">
      <w:pPr>
        <w:pStyle w:val="NormalWeb"/>
        <w:ind w:left="360"/>
        <w:rPr>
          <w:rFonts w:asciiTheme="minorHAnsi" w:hAnsiTheme="minorHAnsi" w:cstheme="minorHAnsi"/>
          <w:sz w:val="18"/>
          <w:szCs w:val="18"/>
          <w:u w:val="single"/>
        </w:rPr>
      </w:pPr>
    </w:p>
    <w:p w14:paraId="0D80B66B" w14:textId="77777777" w:rsidR="00F33F26" w:rsidRDefault="00F33F26" w:rsidP="00F33F26">
      <w:pPr>
        <w:pStyle w:val="NormalWeb"/>
        <w:ind w:left="360"/>
        <w:rPr>
          <w:rFonts w:asciiTheme="minorHAnsi" w:hAnsiTheme="minorHAnsi" w:cstheme="minorHAnsi"/>
          <w:sz w:val="18"/>
          <w:szCs w:val="18"/>
          <w:u w:val="single"/>
        </w:rPr>
      </w:pPr>
    </w:p>
    <w:p w14:paraId="2224826A" w14:textId="77777777" w:rsidR="00F33F26" w:rsidRDefault="00F33F26" w:rsidP="00F33F26">
      <w:pPr>
        <w:pStyle w:val="NormalWeb"/>
        <w:ind w:left="360"/>
        <w:rPr>
          <w:rFonts w:asciiTheme="minorHAnsi" w:hAnsiTheme="minorHAnsi" w:cstheme="minorHAnsi"/>
          <w:sz w:val="18"/>
          <w:szCs w:val="18"/>
          <w:u w:val="single"/>
        </w:rPr>
      </w:pPr>
    </w:p>
    <w:p w14:paraId="732BAA28" w14:textId="77777777" w:rsidR="00F33F26" w:rsidRDefault="00F33F26" w:rsidP="00F33F26">
      <w:pPr>
        <w:pStyle w:val="NormalWeb"/>
        <w:ind w:left="360"/>
        <w:rPr>
          <w:rFonts w:asciiTheme="minorHAnsi" w:hAnsiTheme="minorHAnsi" w:cstheme="minorHAnsi"/>
          <w:sz w:val="18"/>
          <w:szCs w:val="18"/>
          <w:u w:val="single"/>
        </w:rPr>
      </w:pPr>
    </w:p>
    <w:p w14:paraId="4043586D" w14:textId="77777777" w:rsidR="00F33F26" w:rsidRDefault="00F33F26" w:rsidP="00F33F26">
      <w:pPr>
        <w:pStyle w:val="NormalWeb"/>
        <w:ind w:left="360"/>
        <w:rPr>
          <w:rFonts w:asciiTheme="minorHAnsi" w:hAnsiTheme="minorHAnsi" w:cstheme="minorHAnsi"/>
          <w:sz w:val="18"/>
          <w:szCs w:val="18"/>
          <w:u w:val="single"/>
        </w:rPr>
      </w:pPr>
    </w:p>
    <w:p w14:paraId="1F083FAC" w14:textId="77777777" w:rsidR="00F33F26" w:rsidRDefault="00F33F26" w:rsidP="00F33F26">
      <w:pPr>
        <w:pStyle w:val="NormalWeb"/>
        <w:ind w:left="360"/>
        <w:rPr>
          <w:rFonts w:asciiTheme="minorHAnsi" w:hAnsiTheme="minorHAnsi" w:cstheme="minorHAnsi"/>
          <w:sz w:val="18"/>
          <w:szCs w:val="18"/>
          <w:u w:val="single"/>
        </w:rPr>
      </w:pPr>
    </w:p>
    <w:p w14:paraId="7D3F906E" w14:textId="72A42ABB" w:rsidR="001C220A" w:rsidRPr="00F33F26" w:rsidRDefault="00F33F26" w:rsidP="00F33F26">
      <w:pPr>
        <w:pStyle w:val="NormalWeb"/>
        <w:ind w:left="360"/>
        <w:rPr>
          <w:rFonts w:asciiTheme="minorHAnsi" w:hAnsiTheme="minorHAnsi" w:cstheme="minorHAnsi"/>
          <w:i/>
          <w:iCs/>
          <w:color w:val="000000"/>
          <w:sz w:val="20"/>
          <w:szCs w:val="20"/>
        </w:rPr>
      </w:pPr>
      <w:r w:rsidRPr="00F33F26">
        <w:rPr>
          <w:rFonts w:asciiTheme="minorHAnsi" w:hAnsiTheme="minorHAnsi" w:cstheme="minorHAnsi"/>
          <w:sz w:val="18"/>
          <w:szCs w:val="18"/>
          <w:u w:val="single"/>
        </w:rPr>
        <w:t>Behavioural</w:t>
      </w:r>
      <w:r w:rsidR="001C220A" w:rsidRPr="00F33F26">
        <w:rPr>
          <w:rFonts w:asciiTheme="minorHAnsi" w:hAnsiTheme="minorHAnsi" w:cstheme="minorHAnsi"/>
          <w:sz w:val="18"/>
          <w:szCs w:val="18"/>
          <w:u w:val="single"/>
        </w:rPr>
        <w:t xml:space="preserve"> Skills </w:t>
      </w:r>
    </w:p>
    <w:p w14:paraId="10632924" w14:textId="5295BD4D" w:rsidR="00596962" w:rsidRPr="00F33F26" w:rsidRDefault="00596962" w:rsidP="00596962">
      <w:pPr>
        <w:jc w:val="both"/>
        <w:rPr>
          <w:rFonts w:asciiTheme="minorHAnsi" w:hAnsiTheme="minorHAnsi" w:cstheme="minorHAnsi"/>
          <w:sz w:val="20"/>
          <w:szCs w:val="20"/>
        </w:rPr>
      </w:pPr>
      <w:r w:rsidRPr="00F33F26">
        <w:rPr>
          <w:rFonts w:asciiTheme="minorHAnsi" w:hAnsiTheme="minorHAnsi" w:cstheme="minorHAnsi"/>
          <w:sz w:val="20"/>
          <w:szCs w:val="20"/>
        </w:rPr>
        <w:t xml:space="preserve">We value </w:t>
      </w:r>
      <w:r w:rsidR="00F33F26" w:rsidRPr="00F33F26">
        <w:rPr>
          <w:rFonts w:asciiTheme="minorHAnsi" w:hAnsiTheme="minorHAnsi" w:cstheme="minorHAnsi"/>
          <w:sz w:val="20"/>
          <w:szCs w:val="20"/>
        </w:rPr>
        <w:t>our</w:t>
      </w:r>
      <w:r w:rsidRPr="00F33F26">
        <w:rPr>
          <w:rFonts w:asciiTheme="minorHAnsi" w:hAnsiTheme="minorHAnsi" w:cstheme="minorHAnsi"/>
          <w:sz w:val="20"/>
          <w:szCs w:val="20"/>
        </w:rPr>
        <w:t xml:space="preserve"> people through a coaching culture offering staff engagement, </w:t>
      </w:r>
      <w:r w:rsidR="00F33F26" w:rsidRPr="00F33F26">
        <w:rPr>
          <w:rFonts w:asciiTheme="minorHAnsi" w:hAnsiTheme="minorHAnsi" w:cstheme="minorHAnsi"/>
          <w:sz w:val="20"/>
          <w:szCs w:val="20"/>
        </w:rPr>
        <w:t>well-being</w:t>
      </w:r>
      <w:r w:rsidRPr="00F33F26">
        <w:rPr>
          <w:rFonts w:asciiTheme="minorHAnsi" w:hAnsiTheme="minorHAnsi" w:cstheme="minorHAnsi"/>
          <w:sz w:val="20"/>
          <w:szCs w:val="20"/>
        </w:rPr>
        <w:t xml:space="preserve"> support, career progression and inspirational, visible leadership.</w:t>
      </w:r>
    </w:p>
    <w:p w14:paraId="472E0F3D" w14:textId="77777777" w:rsidR="00596962" w:rsidRPr="00F33F26" w:rsidRDefault="00596962" w:rsidP="00596962">
      <w:pPr>
        <w:jc w:val="both"/>
        <w:rPr>
          <w:rFonts w:asciiTheme="minorHAnsi" w:hAnsiTheme="minorHAnsi" w:cstheme="minorHAnsi"/>
          <w:sz w:val="20"/>
          <w:szCs w:val="20"/>
        </w:rPr>
      </w:pPr>
    </w:p>
    <w:p w14:paraId="4D0B63BD" w14:textId="77777777" w:rsidR="00596962" w:rsidRPr="00F33F26" w:rsidRDefault="00596962" w:rsidP="00596962">
      <w:pPr>
        <w:jc w:val="both"/>
        <w:rPr>
          <w:rFonts w:asciiTheme="minorHAnsi" w:hAnsiTheme="minorHAnsi" w:cstheme="minorHAnsi"/>
          <w:sz w:val="20"/>
          <w:szCs w:val="20"/>
        </w:rPr>
      </w:pPr>
      <w:r w:rsidRPr="00F33F26">
        <w:rPr>
          <w:rFonts w:asciiTheme="minorHAnsi" w:hAnsiTheme="minorHAnsi" w:cstheme="minorHAnsi"/>
          <w:sz w:val="20"/>
          <w:szCs w:val="20"/>
        </w:rPr>
        <w:t>At the heart of everything we do, you will find our CARE values – principles, standards and behaviours we live by:</w:t>
      </w:r>
    </w:p>
    <w:p w14:paraId="1EE9AF2F" w14:textId="77777777" w:rsidR="00296684" w:rsidRDefault="00296684" w:rsidP="00596962">
      <w:pPr>
        <w:jc w:val="both"/>
        <w:rPr>
          <w:rFonts w:ascii="Arial" w:hAnsi="Arial" w:cs="Arial"/>
          <w:sz w:val="22"/>
          <w:szCs w:val="22"/>
        </w:rPr>
      </w:pPr>
    </w:p>
    <w:p w14:paraId="568E0F3A" w14:textId="77777777" w:rsidR="00596962" w:rsidRDefault="00596962" w:rsidP="00596962">
      <w:pPr>
        <w:jc w:val="both"/>
        <w:rPr>
          <w:rFonts w:ascii="Arial" w:hAnsi="Arial" w:cs="Arial"/>
          <w:b/>
          <w:bCs/>
          <w:sz w:val="22"/>
          <w:szCs w:val="22"/>
        </w:rPr>
      </w:pPr>
      <w:r w:rsidRPr="00C75A9F">
        <w:rPr>
          <w:rFonts w:ascii="Arial" w:hAnsi="Arial" w:cs="Arial"/>
          <w:b/>
          <w:bCs/>
          <w:sz w:val="22"/>
          <w:szCs w:val="22"/>
        </w:rPr>
        <w:t>We CARE for you. We are always</w:t>
      </w:r>
      <w:r>
        <w:rPr>
          <w:rFonts w:ascii="Arial" w:hAnsi="Arial" w:cs="Arial"/>
          <w:b/>
          <w:bCs/>
          <w:sz w:val="22"/>
          <w:szCs w:val="22"/>
        </w:rPr>
        <w:t>….</w:t>
      </w:r>
    </w:p>
    <w:p w14:paraId="076031CD" w14:textId="77777777" w:rsidR="00596962" w:rsidRPr="002A0C8D" w:rsidRDefault="00596962" w:rsidP="001C220A">
      <w:pPr>
        <w:jc w:val="both"/>
        <w:rPr>
          <w:rFonts w:asciiTheme="minorHAnsi" w:hAnsiTheme="minorHAnsi" w:cstheme="minorHAnsi"/>
          <w:sz w:val="18"/>
          <w:szCs w:val="18"/>
          <w:u w:val="single"/>
        </w:rPr>
      </w:pPr>
    </w:p>
    <w:p w14:paraId="2600A70D" w14:textId="0813D174" w:rsidR="00596962" w:rsidRDefault="00596962" w:rsidP="001C220A">
      <w:pPr>
        <w:jc w:val="both"/>
        <w:rPr>
          <w:rFonts w:asciiTheme="minorHAnsi" w:hAnsiTheme="minorHAnsi" w:cstheme="minorHAnsi"/>
          <w:bCs/>
          <w:sz w:val="18"/>
          <w:szCs w:val="18"/>
          <w:u w:val="single"/>
        </w:rPr>
      </w:pPr>
      <w:r>
        <w:rPr>
          <w:noProof/>
        </w:rPr>
        <w:drawing>
          <wp:anchor distT="0" distB="0" distL="114300" distR="114300" simplePos="0" relativeHeight="251659264" behindDoc="1" locked="0" layoutInCell="1" allowOverlap="1" wp14:anchorId="7B56F80C" wp14:editId="5276EB4E">
            <wp:simplePos x="0" y="0"/>
            <wp:positionH relativeFrom="margin">
              <wp:posOffset>0</wp:posOffset>
            </wp:positionH>
            <wp:positionV relativeFrom="paragraph">
              <wp:posOffset>144145</wp:posOffset>
            </wp:positionV>
            <wp:extent cx="5949315" cy="3752215"/>
            <wp:effectExtent l="0" t="0" r="0" b="635"/>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9315" cy="3752215"/>
                    </a:xfrm>
                    <a:prstGeom prst="rect">
                      <a:avLst/>
                    </a:prstGeom>
                  </pic:spPr>
                </pic:pic>
              </a:graphicData>
            </a:graphic>
            <wp14:sizeRelH relativeFrom="margin">
              <wp14:pctWidth>0</wp14:pctWidth>
            </wp14:sizeRelH>
            <wp14:sizeRelV relativeFrom="margin">
              <wp14:pctHeight>0</wp14:pctHeight>
            </wp14:sizeRelV>
          </wp:anchor>
        </w:drawing>
      </w:r>
    </w:p>
    <w:p w14:paraId="0C060795" w14:textId="77777777" w:rsidR="00596962" w:rsidRDefault="00596962" w:rsidP="001C220A">
      <w:pPr>
        <w:jc w:val="both"/>
        <w:rPr>
          <w:rFonts w:asciiTheme="minorHAnsi" w:hAnsiTheme="minorHAnsi" w:cstheme="minorHAnsi"/>
          <w:bCs/>
          <w:sz w:val="18"/>
          <w:szCs w:val="18"/>
          <w:u w:val="single"/>
        </w:rPr>
      </w:pPr>
    </w:p>
    <w:p w14:paraId="497D2E11" w14:textId="77777777" w:rsidR="00596962" w:rsidRDefault="00596962" w:rsidP="001C220A">
      <w:pPr>
        <w:jc w:val="both"/>
        <w:rPr>
          <w:rFonts w:asciiTheme="minorHAnsi" w:hAnsiTheme="minorHAnsi" w:cstheme="minorHAnsi"/>
          <w:bCs/>
          <w:sz w:val="18"/>
          <w:szCs w:val="18"/>
          <w:u w:val="single"/>
        </w:rPr>
      </w:pPr>
    </w:p>
    <w:p w14:paraId="27312C56" w14:textId="77777777" w:rsidR="00596962" w:rsidRDefault="00596962" w:rsidP="001C220A">
      <w:pPr>
        <w:jc w:val="both"/>
        <w:rPr>
          <w:rFonts w:asciiTheme="minorHAnsi" w:hAnsiTheme="minorHAnsi" w:cstheme="minorHAnsi"/>
          <w:bCs/>
          <w:sz w:val="18"/>
          <w:szCs w:val="18"/>
          <w:u w:val="single"/>
        </w:rPr>
      </w:pPr>
    </w:p>
    <w:p w14:paraId="2A4A866D" w14:textId="77777777" w:rsidR="00596962" w:rsidRDefault="00596962" w:rsidP="001C220A">
      <w:pPr>
        <w:jc w:val="both"/>
        <w:rPr>
          <w:rFonts w:asciiTheme="minorHAnsi" w:hAnsiTheme="minorHAnsi" w:cstheme="minorHAnsi"/>
          <w:bCs/>
          <w:sz w:val="18"/>
          <w:szCs w:val="18"/>
          <w:u w:val="single"/>
        </w:rPr>
      </w:pPr>
    </w:p>
    <w:p w14:paraId="179192AE" w14:textId="247EA9F3"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6B4DF4C" w14:textId="77777777" w:rsidR="001C220A" w:rsidRPr="002A0C8D" w:rsidRDefault="001C220A" w:rsidP="001C220A">
      <w:pPr>
        <w:jc w:val="both"/>
        <w:rPr>
          <w:rFonts w:asciiTheme="minorHAnsi" w:hAnsiTheme="minorHAnsi" w:cstheme="minorHAnsi"/>
          <w:bCs/>
          <w:sz w:val="18"/>
          <w:szCs w:val="18"/>
          <w:u w:val="single"/>
        </w:rPr>
      </w:pPr>
    </w:p>
    <w:p w14:paraId="23E74865" w14:textId="09C85740"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r w:rsidR="00F33F26" w:rsidRPr="002A0C8D">
        <w:rPr>
          <w:rFonts w:asciiTheme="minorHAnsi" w:hAnsiTheme="minorHAnsi" w:cstheme="minorHAnsi"/>
          <w:bCs/>
          <w:sz w:val="18"/>
          <w:szCs w:val="18"/>
          <w:lang w:val="en-GB"/>
        </w:rPr>
        <w:t>mission,</w:t>
      </w:r>
      <w:r w:rsidRPr="002A0C8D">
        <w:rPr>
          <w:rFonts w:asciiTheme="minorHAnsi" w:hAnsiTheme="minorHAnsi" w:cstheme="minorHAnsi"/>
          <w:bCs/>
          <w:sz w:val="18"/>
          <w:szCs w:val="18"/>
          <w:lang w:val="en-GB"/>
        </w:rPr>
        <w:t xml:space="preserve"> we are dedicated to eliminating discrimination</w:t>
      </w:r>
    </w:p>
    <w:p w14:paraId="7AD0FFBD" w14:textId="77777777" w:rsidR="001C220A" w:rsidRPr="002A0C8D" w:rsidRDefault="001C220A" w:rsidP="001C220A">
      <w:pPr>
        <w:jc w:val="both"/>
        <w:rPr>
          <w:rFonts w:asciiTheme="minorHAnsi" w:hAnsiTheme="minorHAnsi" w:cstheme="minorHAnsi"/>
          <w:sz w:val="18"/>
          <w:szCs w:val="18"/>
        </w:rPr>
      </w:pPr>
    </w:p>
    <w:p w14:paraId="3EEFE694" w14:textId="77777777" w:rsidR="002A0C8D" w:rsidRDefault="002A0C8D" w:rsidP="001C220A">
      <w:pPr>
        <w:jc w:val="both"/>
        <w:rPr>
          <w:rFonts w:asciiTheme="minorHAnsi" w:hAnsiTheme="minorHAnsi" w:cstheme="minorHAnsi"/>
          <w:sz w:val="18"/>
          <w:szCs w:val="18"/>
          <w:u w:val="single"/>
        </w:rPr>
      </w:pPr>
    </w:p>
    <w:p w14:paraId="146D8B6B" w14:textId="77777777" w:rsidR="002A0C8D" w:rsidRDefault="002A0C8D" w:rsidP="001C220A">
      <w:pPr>
        <w:jc w:val="both"/>
        <w:rPr>
          <w:rFonts w:asciiTheme="minorHAnsi" w:hAnsiTheme="minorHAnsi" w:cstheme="minorHAnsi"/>
          <w:sz w:val="18"/>
          <w:szCs w:val="18"/>
          <w:u w:val="single"/>
        </w:rPr>
      </w:pPr>
    </w:p>
    <w:p w14:paraId="498A3E92" w14:textId="77777777" w:rsidR="002A0C8D" w:rsidRDefault="002A0C8D" w:rsidP="001C220A">
      <w:pPr>
        <w:jc w:val="both"/>
        <w:rPr>
          <w:rFonts w:asciiTheme="minorHAnsi" w:hAnsiTheme="minorHAnsi" w:cstheme="minorHAnsi"/>
          <w:sz w:val="18"/>
          <w:szCs w:val="18"/>
          <w:u w:val="single"/>
        </w:rPr>
      </w:pPr>
    </w:p>
    <w:p w14:paraId="578F3171" w14:textId="77777777" w:rsidR="002A0C8D" w:rsidRDefault="002A0C8D" w:rsidP="001C220A">
      <w:pPr>
        <w:jc w:val="both"/>
        <w:rPr>
          <w:rFonts w:asciiTheme="minorHAnsi" w:hAnsiTheme="minorHAnsi" w:cstheme="minorHAnsi"/>
          <w:sz w:val="18"/>
          <w:szCs w:val="18"/>
          <w:u w:val="single"/>
        </w:rPr>
      </w:pPr>
    </w:p>
    <w:p w14:paraId="2B68A40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686A650E" w14:textId="77777777" w:rsidR="001C220A" w:rsidRPr="002A0C8D" w:rsidRDefault="001C220A" w:rsidP="001C220A">
      <w:pPr>
        <w:jc w:val="both"/>
        <w:rPr>
          <w:rFonts w:asciiTheme="minorHAnsi" w:hAnsiTheme="minorHAnsi" w:cstheme="minorHAnsi"/>
          <w:sz w:val="18"/>
          <w:szCs w:val="18"/>
        </w:rPr>
      </w:pPr>
    </w:p>
    <w:p w14:paraId="54B3BE39"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E957F61" w14:textId="77777777" w:rsidR="001C220A" w:rsidRPr="002A0C8D" w:rsidRDefault="001C220A" w:rsidP="001C220A">
      <w:pPr>
        <w:spacing w:after="60"/>
        <w:jc w:val="both"/>
        <w:rPr>
          <w:rFonts w:asciiTheme="minorHAnsi" w:hAnsiTheme="minorHAnsi" w:cstheme="minorHAnsi"/>
          <w:i/>
          <w:sz w:val="18"/>
          <w:szCs w:val="18"/>
        </w:rPr>
      </w:pPr>
    </w:p>
    <w:p w14:paraId="18446A95"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13B98E6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F767245" w14:textId="77777777" w:rsidTr="00216D72">
        <w:trPr>
          <w:trHeight w:val="525"/>
        </w:trPr>
        <w:tc>
          <w:tcPr>
            <w:tcW w:w="2481" w:type="dxa"/>
            <w:shd w:val="clear" w:color="auto" w:fill="003087"/>
          </w:tcPr>
          <w:p w14:paraId="5098C8B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0587F94"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2E23109B"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003087"/>
          </w:tcPr>
          <w:p w14:paraId="1240DAD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D18E783"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146ABCA" w14:textId="77777777" w:rsidTr="00216D72">
        <w:trPr>
          <w:trHeight w:val="284"/>
        </w:trPr>
        <w:tc>
          <w:tcPr>
            <w:tcW w:w="2481" w:type="dxa"/>
            <w:shd w:val="clear" w:color="auto" w:fill="003087"/>
          </w:tcPr>
          <w:p w14:paraId="1E0A873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14F189F8" w14:textId="77777777" w:rsidR="001C220A" w:rsidRPr="002A0C8D" w:rsidRDefault="001C220A" w:rsidP="001078D4">
            <w:pPr>
              <w:spacing w:after="60"/>
              <w:jc w:val="both"/>
              <w:rPr>
                <w:rFonts w:asciiTheme="minorHAnsi" w:hAnsiTheme="minorHAnsi" w:cstheme="minorHAnsi"/>
                <w:sz w:val="18"/>
                <w:szCs w:val="18"/>
              </w:rPr>
            </w:pPr>
          </w:p>
        </w:tc>
      </w:tr>
    </w:tbl>
    <w:p w14:paraId="5F391CCD" w14:textId="77777777" w:rsidR="001C220A" w:rsidRPr="002A0C8D" w:rsidRDefault="001C220A" w:rsidP="001C220A">
      <w:pPr>
        <w:spacing w:after="60"/>
        <w:jc w:val="both"/>
        <w:rPr>
          <w:rFonts w:asciiTheme="minorHAnsi" w:hAnsiTheme="minorHAnsi" w:cstheme="minorHAnsi"/>
          <w:sz w:val="18"/>
          <w:szCs w:val="18"/>
        </w:rPr>
      </w:pPr>
    </w:p>
    <w:p w14:paraId="2D12DC0F" w14:textId="77777777" w:rsidR="001C220A" w:rsidRPr="002A0C8D" w:rsidRDefault="001C220A" w:rsidP="001C220A">
      <w:pPr>
        <w:jc w:val="both"/>
        <w:rPr>
          <w:rFonts w:asciiTheme="minorHAnsi" w:hAnsiTheme="minorHAnsi" w:cstheme="minorHAnsi"/>
          <w:i/>
          <w:sz w:val="18"/>
          <w:szCs w:val="18"/>
          <w:u w:val="single"/>
        </w:rPr>
      </w:pPr>
    </w:p>
    <w:p w14:paraId="47910164" w14:textId="77777777" w:rsidR="001C220A" w:rsidRPr="002A0C8D" w:rsidRDefault="001C220A" w:rsidP="001C220A">
      <w:pPr>
        <w:jc w:val="both"/>
        <w:rPr>
          <w:rFonts w:asciiTheme="minorHAnsi" w:hAnsiTheme="minorHAnsi" w:cstheme="minorHAnsi"/>
          <w:i/>
          <w:sz w:val="18"/>
          <w:szCs w:val="18"/>
          <w:u w:val="single"/>
        </w:rPr>
      </w:pPr>
    </w:p>
    <w:p w14:paraId="20EF4048" w14:textId="77777777" w:rsidR="0081586C" w:rsidRPr="002A0C8D" w:rsidRDefault="0081586C">
      <w:pPr>
        <w:rPr>
          <w:rFonts w:asciiTheme="minorHAnsi" w:hAnsiTheme="minorHAnsi" w:cstheme="minorHAnsi"/>
          <w:sz w:val="18"/>
          <w:szCs w:val="18"/>
        </w:rPr>
      </w:pPr>
    </w:p>
    <w:p w14:paraId="1581D3AA" w14:textId="77777777" w:rsidR="002A0C8D" w:rsidRPr="002A0C8D" w:rsidRDefault="002A0C8D">
      <w:pPr>
        <w:rPr>
          <w:rFonts w:asciiTheme="minorHAnsi" w:hAnsiTheme="minorHAnsi" w:cstheme="minorHAnsi"/>
          <w:sz w:val="18"/>
          <w:szCs w:val="18"/>
        </w:rPr>
      </w:pPr>
    </w:p>
    <w:p w14:paraId="30A1DB81" w14:textId="77777777" w:rsidR="002A0C8D" w:rsidRPr="002A0C8D" w:rsidRDefault="002A0C8D">
      <w:pPr>
        <w:rPr>
          <w:rFonts w:asciiTheme="minorHAnsi" w:hAnsiTheme="minorHAnsi" w:cstheme="minorHAnsi"/>
          <w:sz w:val="18"/>
          <w:szCs w:val="18"/>
        </w:rPr>
      </w:pPr>
    </w:p>
    <w:p w14:paraId="4C6EA6EC" w14:textId="77777777" w:rsidR="002A0C8D" w:rsidRDefault="002A0C8D"/>
    <w:p w14:paraId="4C069B61" w14:textId="77777777" w:rsidR="002A0C8D" w:rsidRDefault="002A0C8D"/>
    <w:p w14:paraId="3483A471" w14:textId="77777777" w:rsidR="002A0C8D" w:rsidRDefault="002A0C8D"/>
    <w:p w14:paraId="3948527A" w14:textId="77777777" w:rsidR="002A0C8D" w:rsidRDefault="002A0C8D"/>
    <w:p w14:paraId="2690DA7A" w14:textId="77777777" w:rsidR="002A0C8D" w:rsidRDefault="002A0C8D"/>
    <w:p w14:paraId="1E1A5117" w14:textId="77777777" w:rsidR="002A0C8D" w:rsidRDefault="002A0C8D"/>
    <w:p w14:paraId="72A59FDE" w14:textId="77777777" w:rsidR="002A0C8D" w:rsidRDefault="002A0C8D"/>
    <w:p w14:paraId="56F2F08C"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09ED" w14:textId="77777777" w:rsidR="005D331E" w:rsidRDefault="002A0C8D">
      <w:r>
        <w:separator/>
      </w:r>
    </w:p>
  </w:endnote>
  <w:endnote w:type="continuationSeparator" w:id="0">
    <w:p w14:paraId="22410535"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E273" w14:textId="77777777" w:rsidR="001073F4" w:rsidRDefault="001073F4" w:rsidP="0073401B">
    <w:pPr>
      <w:pStyle w:val="Footer"/>
      <w:rPr>
        <w:rFonts w:asciiTheme="minorHAnsi" w:eastAsiaTheme="majorEastAsia" w:hAnsiTheme="minorHAnsi" w:cstheme="minorHAnsi"/>
        <w:sz w:val="16"/>
        <w:szCs w:val="16"/>
      </w:rPr>
    </w:pPr>
  </w:p>
  <w:p w14:paraId="2B88158B"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073F4" w:rsidRPr="001073F4">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EAF3F14" w14:textId="77777777" w:rsidR="001073F4" w:rsidRDefault="001073F4" w:rsidP="0073401B">
    <w:pPr>
      <w:pStyle w:val="Footer"/>
      <w:rPr>
        <w:rFonts w:asciiTheme="minorHAnsi" w:eastAsiaTheme="majorEastAsia" w:hAnsiTheme="minorHAnsi" w:cstheme="minorHAnsi"/>
        <w:noProof/>
        <w:sz w:val="16"/>
        <w:szCs w:val="16"/>
      </w:rPr>
    </w:pPr>
  </w:p>
  <w:p w14:paraId="4413A3FA" w14:textId="77777777" w:rsidR="001073F4" w:rsidRDefault="001073F4" w:rsidP="0073401B">
    <w:pPr>
      <w:pStyle w:val="Footer"/>
      <w:rPr>
        <w:rFonts w:asciiTheme="minorHAnsi" w:eastAsiaTheme="majorEastAsia" w:hAnsiTheme="minorHAnsi" w:cstheme="minorHAnsi"/>
        <w:noProof/>
        <w:sz w:val="16"/>
        <w:szCs w:val="16"/>
      </w:rPr>
    </w:pPr>
  </w:p>
  <w:p w14:paraId="4086932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67EC621" w14:textId="77777777" w:rsidTr="001073F4">
      <w:tc>
        <w:tcPr>
          <w:tcW w:w="1785" w:type="dxa"/>
        </w:tcPr>
        <w:p w14:paraId="05C6FC4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DC91ED6" w14:textId="0BE8BFAE"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362CD6">
            <w:rPr>
              <w:rFonts w:ascii="Arial" w:hAnsi="Arial" w:cs="Arial"/>
              <w:sz w:val="16"/>
              <w:szCs w:val="16"/>
            </w:rPr>
            <w:t>2</w:t>
          </w:r>
        </w:p>
      </w:tc>
      <w:tc>
        <w:tcPr>
          <w:tcW w:w="1786" w:type="dxa"/>
        </w:tcPr>
        <w:p w14:paraId="67B0D8EC" w14:textId="4E931411"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362CD6">
            <w:rPr>
              <w:rFonts w:ascii="Arial" w:hAnsi="Arial" w:cs="Arial"/>
              <w:sz w:val="16"/>
              <w:szCs w:val="16"/>
            </w:rPr>
            <w:t>07-2023</w:t>
          </w:r>
        </w:p>
      </w:tc>
    </w:tr>
  </w:tbl>
  <w:p w14:paraId="4883A526" w14:textId="77777777" w:rsidR="0081586C" w:rsidRPr="002A0C8D" w:rsidRDefault="0081586C" w:rsidP="0073401B">
    <w:pPr>
      <w:pStyle w:val="Footer"/>
      <w:rPr>
        <w:rFonts w:asciiTheme="minorHAnsi" w:hAnsiTheme="minorHAnsi" w:cstheme="minorHAnsi"/>
        <w:sz w:val="16"/>
        <w:szCs w:val="16"/>
      </w:rPr>
    </w:pPr>
  </w:p>
  <w:p w14:paraId="7D636F61" w14:textId="77777777" w:rsidR="0081586C"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5FC"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Pr="001073F4">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3BD9386" w14:textId="77777777" w:rsidR="0081586C" w:rsidRPr="002A0C8D" w:rsidRDefault="0081586C"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DA27619" w14:textId="77777777" w:rsidTr="000B63BA">
      <w:tc>
        <w:tcPr>
          <w:tcW w:w="1785" w:type="dxa"/>
        </w:tcPr>
        <w:p w14:paraId="6AD1406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8A00574" w14:textId="309A4791"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296684">
            <w:rPr>
              <w:rFonts w:ascii="Arial" w:hAnsi="Arial" w:cs="Arial"/>
              <w:sz w:val="16"/>
              <w:szCs w:val="16"/>
            </w:rPr>
            <w:t>3</w:t>
          </w:r>
        </w:p>
      </w:tc>
      <w:tc>
        <w:tcPr>
          <w:tcW w:w="1786" w:type="dxa"/>
        </w:tcPr>
        <w:p w14:paraId="2DFE3E22" w14:textId="36D52A9E"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296684">
            <w:rPr>
              <w:rFonts w:ascii="Arial" w:hAnsi="Arial" w:cs="Arial"/>
              <w:sz w:val="16"/>
              <w:szCs w:val="16"/>
            </w:rPr>
            <w:t>10-2023</w:t>
          </w:r>
        </w:p>
      </w:tc>
    </w:tr>
  </w:tbl>
  <w:p w14:paraId="2C99451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31016" w14:textId="77777777" w:rsidR="005D331E" w:rsidRDefault="002A0C8D">
      <w:r>
        <w:separator/>
      </w:r>
    </w:p>
  </w:footnote>
  <w:footnote w:type="continuationSeparator" w:id="0">
    <w:p w14:paraId="160743CD"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3245" w14:textId="1D51AEFF" w:rsidR="0081586C" w:rsidRDefault="001C220A">
    <w:pPr>
      <w:pStyle w:val="Header"/>
    </w:pPr>
    <w:r>
      <w:tab/>
    </w:r>
    <w:r w:rsidR="00C32762">
      <w:rPr>
        <w:noProof/>
      </w:rPr>
      <w:drawing>
        <wp:inline distT="0" distB="0" distL="0" distR="0" wp14:anchorId="3851574B" wp14:editId="51872383">
          <wp:extent cx="1122045" cy="7499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inline>
      </w:drawing>
    </w:r>
  </w:p>
  <w:p w14:paraId="16D45058" w14:textId="77777777" w:rsidR="0081586C" w:rsidRDefault="00815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04DA" w14:textId="71EB41DF" w:rsidR="0081586C" w:rsidRPr="00EB0C68" w:rsidRDefault="00C32762" w:rsidP="00C31C63">
    <w:pPr>
      <w:pStyle w:val="Header"/>
      <w:jc w:val="center"/>
      <w:rPr>
        <w:rFonts w:ascii="Arial" w:hAnsi="Arial"/>
        <w:b/>
      </w:rPr>
    </w:pPr>
    <w:r>
      <w:rPr>
        <w:noProof/>
      </w:rPr>
      <w:drawing>
        <wp:inline distT="0" distB="0" distL="0" distR="0" wp14:anchorId="2CF80A6D" wp14:editId="2AB4B07F">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C4CC9"/>
    <w:multiLevelType w:val="hybridMultilevel"/>
    <w:tmpl w:val="1EF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04125"/>
    <w:multiLevelType w:val="hybridMultilevel"/>
    <w:tmpl w:val="D0B43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97174"/>
    <w:multiLevelType w:val="hybridMultilevel"/>
    <w:tmpl w:val="8DD2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4D7EC5"/>
    <w:multiLevelType w:val="hybridMultilevel"/>
    <w:tmpl w:val="5EEC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929318">
    <w:abstractNumId w:val="0"/>
  </w:num>
  <w:num w:numId="2" w16cid:durableId="1141076277">
    <w:abstractNumId w:val="3"/>
  </w:num>
  <w:num w:numId="3" w16cid:durableId="668947386">
    <w:abstractNumId w:val="6"/>
  </w:num>
  <w:num w:numId="4" w16cid:durableId="1231883799">
    <w:abstractNumId w:val="4"/>
  </w:num>
  <w:num w:numId="5" w16cid:durableId="1745838153">
    <w:abstractNumId w:val="2"/>
  </w:num>
  <w:num w:numId="6" w16cid:durableId="964585535">
    <w:abstractNumId w:val="1"/>
  </w:num>
  <w:num w:numId="7" w16cid:durableId="821775136">
    <w:abstractNumId w:val="5"/>
  </w:num>
  <w:num w:numId="8" w16cid:durableId="1677734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C220A"/>
    <w:rsid w:val="00216D72"/>
    <w:rsid w:val="00296684"/>
    <w:rsid w:val="002A0C8D"/>
    <w:rsid w:val="00362CD6"/>
    <w:rsid w:val="00377C6C"/>
    <w:rsid w:val="00456306"/>
    <w:rsid w:val="00596962"/>
    <w:rsid w:val="005D331E"/>
    <w:rsid w:val="006B206F"/>
    <w:rsid w:val="0081586C"/>
    <w:rsid w:val="00913FD1"/>
    <w:rsid w:val="00986078"/>
    <w:rsid w:val="00C32762"/>
    <w:rsid w:val="00D55A75"/>
    <w:rsid w:val="00F33F26"/>
    <w:rsid w:val="00FB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0BF4B"/>
  <w15:docId w15:val="{95CFB0E3-459F-40F1-B8F9-A2DA0C2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395842">
      <w:bodyDiv w:val="1"/>
      <w:marLeft w:val="0"/>
      <w:marRight w:val="0"/>
      <w:marTop w:val="0"/>
      <w:marBottom w:val="0"/>
      <w:divBdr>
        <w:top w:val="none" w:sz="0" w:space="0" w:color="auto"/>
        <w:left w:val="none" w:sz="0" w:space="0" w:color="auto"/>
        <w:bottom w:val="none" w:sz="0" w:space="0" w:color="auto"/>
        <w:right w:val="none" w:sz="0" w:space="0" w:color="auto"/>
      </w:divBdr>
    </w:div>
    <w:div w:id="1191603182">
      <w:bodyDiv w:val="1"/>
      <w:marLeft w:val="0"/>
      <w:marRight w:val="0"/>
      <w:marTop w:val="0"/>
      <w:marBottom w:val="0"/>
      <w:divBdr>
        <w:top w:val="none" w:sz="0" w:space="0" w:color="auto"/>
        <w:left w:val="none" w:sz="0" w:space="0" w:color="auto"/>
        <w:bottom w:val="none" w:sz="0" w:space="0" w:color="auto"/>
        <w:right w:val="none" w:sz="0" w:space="0" w:color="auto"/>
      </w:divBdr>
    </w:div>
    <w:div w:id="1392120411">
      <w:bodyDiv w:val="1"/>
      <w:marLeft w:val="0"/>
      <w:marRight w:val="0"/>
      <w:marTop w:val="0"/>
      <w:marBottom w:val="0"/>
      <w:divBdr>
        <w:top w:val="none" w:sz="0" w:space="0" w:color="auto"/>
        <w:left w:val="none" w:sz="0" w:space="0" w:color="auto"/>
        <w:bottom w:val="none" w:sz="0" w:space="0" w:color="auto"/>
        <w:right w:val="none" w:sz="0" w:space="0" w:color="auto"/>
      </w:divBdr>
    </w:div>
    <w:div w:id="1524435495">
      <w:bodyDiv w:val="1"/>
      <w:marLeft w:val="0"/>
      <w:marRight w:val="0"/>
      <w:marTop w:val="0"/>
      <w:marBottom w:val="0"/>
      <w:divBdr>
        <w:top w:val="none" w:sz="0" w:space="0" w:color="auto"/>
        <w:left w:val="none" w:sz="0" w:space="0" w:color="auto"/>
        <w:bottom w:val="none" w:sz="0" w:space="0" w:color="auto"/>
        <w:right w:val="none" w:sz="0" w:space="0" w:color="auto"/>
      </w:divBdr>
    </w:div>
    <w:div w:id="1745177619">
      <w:bodyDiv w:val="1"/>
      <w:marLeft w:val="0"/>
      <w:marRight w:val="0"/>
      <w:marTop w:val="0"/>
      <w:marBottom w:val="0"/>
      <w:divBdr>
        <w:top w:val="none" w:sz="0" w:space="0" w:color="auto"/>
        <w:left w:val="none" w:sz="0" w:space="0" w:color="auto"/>
        <w:bottom w:val="none" w:sz="0" w:space="0" w:color="auto"/>
        <w:right w:val="none" w:sz="0" w:space="0" w:color="auto"/>
      </w:divBdr>
    </w:div>
    <w:div w:id="20054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Joe Brewer</cp:lastModifiedBy>
  <cp:revision>2</cp:revision>
  <dcterms:created xsi:type="dcterms:W3CDTF">2025-07-16T11:02:00Z</dcterms:created>
  <dcterms:modified xsi:type="dcterms:W3CDTF">2025-07-16T11:02:00Z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