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1B04" w14:textId="77777777" w:rsidR="002A0C8D" w:rsidRDefault="002A0C8D" w:rsidP="002A0C8D">
      <w:pPr>
        <w:jc w:val="center"/>
        <w:outlineLvl w:val="0"/>
        <w:rPr>
          <w:rFonts w:asciiTheme="minorHAnsi" w:hAnsiTheme="minorHAnsi" w:cstheme="minorHAnsi"/>
          <w:b/>
          <w:sz w:val="18"/>
          <w:szCs w:val="18"/>
          <w:u w:val="single"/>
        </w:rPr>
      </w:pPr>
    </w:p>
    <w:p w14:paraId="03094F8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173DD208"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7660983A" w14:textId="77777777" w:rsidTr="001078D4">
        <w:trPr>
          <w:trHeight w:val="533"/>
        </w:trPr>
        <w:tc>
          <w:tcPr>
            <w:tcW w:w="2417" w:type="dxa"/>
            <w:shd w:val="clear" w:color="auto" w:fill="4F81BD" w:themeFill="accent1"/>
          </w:tcPr>
          <w:p w14:paraId="39AF2F6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0BAA9F6" w14:textId="77777777" w:rsidR="001C220A" w:rsidRPr="002A0C8D" w:rsidRDefault="00466AC4"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NHS 111 </w:t>
            </w:r>
            <w:r w:rsidR="00B4107F">
              <w:rPr>
                <w:rFonts w:asciiTheme="minorHAnsi" w:hAnsiTheme="minorHAnsi" w:cstheme="minorHAnsi"/>
                <w:sz w:val="18"/>
                <w:szCs w:val="18"/>
              </w:rPr>
              <w:t xml:space="preserve">Non Clinical CQI </w:t>
            </w:r>
            <w:r w:rsidR="00E35CCF">
              <w:rPr>
                <w:rFonts w:asciiTheme="minorHAnsi" w:hAnsiTheme="minorHAnsi" w:cstheme="minorHAnsi"/>
                <w:sz w:val="18"/>
                <w:szCs w:val="18"/>
              </w:rPr>
              <w:t xml:space="preserve">Pathways </w:t>
            </w:r>
            <w:r w:rsidR="00B4107F">
              <w:rPr>
                <w:rFonts w:asciiTheme="minorHAnsi" w:hAnsiTheme="minorHAnsi" w:cstheme="minorHAnsi"/>
                <w:sz w:val="18"/>
                <w:szCs w:val="18"/>
              </w:rPr>
              <w:t>Trainer</w:t>
            </w:r>
          </w:p>
          <w:p w14:paraId="6416FB89" w14:textId="77777777" w:rsidR="001C220A" w:rsidRPr="002A0C8D" w:rsidRDefault="001C220A" w:rsidP="001078D4">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0BCA74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06B7B29" w14:textId="77777777" w:rsidR="001C220A" w:rsidRPr="002A0C8D" w:rsidRDefault="00466AC4"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2A0C8D" w14:paraId="0D289426" w14:textId="77777777" w:rsidTr="001078D4">
        <w:trPr>
          <w:trHeight w:val="257"/>
        </w:trPr>
        <w:tc>
          <w:tcPr>
            <w:tcW w:w="2417" w:type="dxa"/>
            <w:shd w:val="clear" w:color="auto" w:fill="4F81BD" w:themeFill="accent1"/>
          </w:tcPr>
          <w:p w14:paraId="72BCDC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2540AF0" w14:textId="6AA23A5D" w:rsidR="001C220A" w:rsidRPr="002A0C8D" w:rsidRDefault="00241718"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O</w:t>
            </w:r>
            <w:r w:rsidR="00323E1B">
              <w:rPr>
                <w:rFonts w:asciiTheme="minorHAnsi" w:hAnsiTheme="minorHAnsi" w:cstheme="minorHAnsi"/>
                <w:sz w:val="18"/>
                <w:szCs w:val="18"/>
              </w:rPr>
              <w:t>rbis</w:t>
            </w:r>
          </w:p>
        </w:tc>
        <w:tc>
          <w:tcPr>
            <w:tcW w:w="2417" w:type="dxa"/>
            <w:shd w:val="clear" w:color="auto" w:fill="4F81BD" w:themeFill="accent1"/>
          </w:tcPr>
          <w:p w14:paraId="7D34760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60A0A00A" w14:textId="77777777" w:rsidR="001C220A" w:rsidRPr="002A0C8D" w:rsidRDefault="00530ECD"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NHS 111 Training and Development Manager </w:t>
            </w:r>
          </w:p>
        </w:tc>
      </w:tr>
    </w:tbl>
    <w:p w14:paraId="68C83A96"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647C82F4"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7B8AB27" w14:textId="77777777" w:rsidR="001C220A" w:rsidRPr="00466AC4" w:rsidRDefault="001C220A" w:rsidP="001C220A">
      <w:pPr>
        <w:jc w:val="both"/>
        <w:rPr>
          <w:rFonts w:asciiTheme="minorHAnsi" w:hAnsiTheme="minorHAnsi" w:cstheme="minorHAnsi"/>
          <w:sz w:val="18"/>
          <w:szCs w:val="18"/>
          <w:u w:val="single"/>
        </w:rPr>
      </w:pPr>
    </w:p>
    <w:p w14:paraId="228AA8D9" w14:textId="46885416" w:rsidR="00466AC4" w:rsidRPr="00466AC4" w:rsidRDefault="00466AC4" w:rsidP="00466AC4">
      <w:pPr>
        <w:jc w:val="both"/>
        <w:rPr>
          <w:rFonts w:asciiTheme="minorHAnsi" w:hAnsiTheme="minorHAnsi" w:cstheme="minorHAnsi"/>
          <w:sz w:val="18"/>
          <w:szCs w:val="18"/>
          <w:lang w:val="en-GB"/>
        </w:rPr>
      </w:pPr>
      <w:r w:rsidRPr="00466AC4">
        <w:rPr>
          <w:rFonts w:asciiTheme="minorHAnsi" w:hAnsiTheme="minorHAnsi" w:cstheme="minorHAnsi"/>
          <w:sz w:val="18"/>
          <w:szCs w:val="18"/>
          <w:lang w:val="en-GB"/>
        </w:rPr>
        <w:t xml:space="preserve">The post holder will be part of a team based at one of the locations of </w:t>
      </w:r>
      <w:r w:rsidR="00241718">
        <w:rPr>
          <w:rFonts w:asciiTheme="minorHAnsi" w:hAnsiTheme="minorHAnsi" w:cstheme="minorHAnsi"/>
          <w:sz w:val="18"/>
          <w:szCs w:val="18"/>
          <w:lang w:val="en-GB"/>
        </w:rPr>
        <w:t xml:space="preserve">DHU 111. </w:t>
      </w:r>
      <w:r w:rsidRPr="00466AC4">
        <w:rPr>
          <w:rFonts w:asciiTheme="minorHAnsi" w:hAnsiTheme="minorHAnsi" w:cstheme="minorHAnsi"/>
          <w:sz w:val="18"/>
          <w:szCs w:val="18"/>
          <w:lang w:val="en-GB"/>
        </w:rPr>
        <w:t>The post holder will provide training, call handling and associated administrative services</w:t>
      </w:r>
      <w:r>
        <w:rPr>
          <w:rFonts w:asciiTheme="minorHAnsi" w:hAnsiTheme="minorHAnsi" w:cstheme="minorHAnsi"/>
          <w:sz w:val="18"/>
          <w:szCs w:val="18"/>
          <w:lang w:val="en-GB"/>
        </w:rPr>
        <w:t xml:space="preserve">. </w:t>
      </w:r>
      <w:r w:rsidRPr="00466AC4">
        <w:rPr>
          <w:rFonts w:asciiTheme="minorHAnsi" w:hAnsiTheme="minorHAnsi" w:cstheme="minorHAnsi"/>
          <w:sz w:val="18"/>
          <w:szCs w:val="18"/>
          <w:lang w:val="en-GB"/>
        </w:rPr>
        <w:t xml:space="preserve">Computer systems (ADASTRA) will be used to capture patient information for onward transmission to one </w:t>
      </w:r>
      <w:r>
        <w:rPr>
          <w:rFonts w:asciiTheme="minorHAnsi" w:hAnsiTheme="minorHAnsi" w:cstheme="minorHAnsi"/>
          <w:sz w:val="18"/>
          <w:szCs w:val="18"/>
          <w:lang w:val="en-GB"/>
        </w:rPr>
        <w:t xml:space="preserve">of the clinicians in the team. </w:t>
      </w:r>
      <w:r w:rsidRPr="00466AC4">
        <w:rPr>
          <w:rFonts w:asciiTheme="minorHAnsi" w:hAnsiTheme="minorHAnsi" w:cstheme="minorHAnsi"/>
          <w:sz w:val="18"/>
          <w:szCs w:val="18"/>
          <w:lang w:val="en-GB"/>
        </w:rPr>
        <w:t xml:space="preserve">The trainer will be part of a multi-professional/skilled team including clinical and support staff providing accessible services to the population across </w:t>
      </w:r>
      <w:r w:rsidR="00EA5BF7">
        <w:rPr>
          <w:rFonts w:asciiTheme="minorHAnsi" w:hAnsiTheme="minorHAnsi" w:cstheme="minorHAnsi"/>
          <w:sz w:val="18"/>
          <w:szCs w:val="18"/>
          <w:lang w:val="en-GB"/>
        </w:rPr>
        <w:t>the Midlands</w:t>
      </w:r>
      <w:r w:rsidRPr="00466AC4">
        <w:rPr>
          <w:rFonts w:asciiTheme="minorHAnsi" w:hAnsiTheme="minorHAnsi" w:cstheme="minorHAnsi"/>
          <w:sz w:val="18"/>
          <w:szCs w:val="18"/>
          <w:lang w:val="en-GB"/>
        </w:rPr>
        <w:t xml:space="preserve">. A commitment to a quality service and excellence in all that DHU 111 undertakes </w:t>
      </w:r>
      <w:r w:rsidR="00EA5BF7">
        <w:rPr>
          <w:rFonts w:asciiTheme="minorHAnsi" w:hAnsiTheme="minorHAnsi" w:cstheme="minorHAnsi"/>
          <w:sz w:val="18"/>
          <w:szCs w:val="18"/>
          <w:lang w:val="en-GB"/>
        </w:rPr>
        <w:t>is</w:t>
      </w:r>
      <w:r w:rsidRPr="00466AC4">
        <w:rPr>
          <w:rFonts w:asciiTheme="minorHAnsi" w:hAnsiTheme="minorHAnsi" w:cstheme="minorHAnsi"/>
          <w:sz w:val="18"/>
          <w:szCs w:val="18"/>
          <w:lang w:val="en-GB"/>
        </w:rPr>
        <w:t xml:space="preserve"> integral to the role and the development of the service.</w:t>
      </w:r>
    </w:p>
    <w:p w14:paraId="3C7C50B8" w14:textId="77777777" w:rsidR="001C220A" w:rsidRPr="002A0C8D" w:rsidRDefault="001C220A" w:rsidP="001C220A">
      <w:pPr>
        <w:jc w:val="both"/>
        <w:rPr>
          <w:rFonts w:asciiTheme="minorHAnsi" w:hAnsiTheme="minorHAnsi" w:cstheme="minorHAnsi"/>
          <w:i/>
          <w:sz w:val="18"/>
          <w:szCs w:val="18"/>
          <w:u w:val="single"/>
        </w:rPr>
      </w:pPr>
    </w:p>
    <w:p w14:paraId="302F1340" w14:textId="77777777" w:rsidR="001C220A" w:rsidRPr="002A0C8D" w:rsidRDefault="001C220A" w:rsidP="001C220A">
      <w:pPr>
        <w:ind w:left="720"/>
        <w:jc w:val="both"/>
        <w:rPr>
          <w:rFonts w:asciiTheme="minorHAnsi" w:hAnsiTheme="minorHAnsi" w:cstheme="minorHAnsi"/>
          <w:sz w:val="18"/>
          <w:szCs w:val="18"/>
        </w:rPr>
      </w:pPr>
    </w:p>
    <w:p w14:paraId="19024B3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080BD246" w14:textId="77777777" w:rsidR="00466AC4" w:rsidRPr="00466AC4" w:rsidRDefault="00466AC4" w:rsidP="00466AC4">
      <w:pPr>
        <w:jc w:val="both"/>
        <w:rPr>
          <w:rFonts w:asciiTheme="minorHAnsi" w:hAnsiTheme="minorHAnsi" w:cstheme="minorHAnsi"/>
          <w:i/>
          <w:iCs/>
          <w:sz w:val="18"/>
          <w:szCs w:val="18"/>
          <w:u w:val="single"/>
          <w:lang w:val="en-GB"/>
        </w:rPr>
      </w:pPr>
    </w:p>
    <w:p w14:paraId="488E8CBD" w14:textId="368CBF45"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Provide training and </w:t>
      </w:r>
      <w:r w:rsidR="005C532C">
        <w:rPr>
          <w:rFonts w:asciiTheme="minorHAnsi" w:hAnsiTheme="minorHAnsi" w:cstheme="minorHAnsi"/>
          <w:iCs/>
          <w:sz w:val="18"/>
          <w:szCs w:val="18"/>
          <w:lang w:val="en-GB"/>
        </w:rPr>
        <w:t>support</w:t>
      </w:r>
      <w:r w:rsidRPr="00466AC4">
        <w:rPr>
          <w:rFonts w:asciiTheme="minorHAnsi" w:hAnsiTheme="minorHAnsi" w:cstheme="minorHAnsi"/>
          <w:iCs/>
          <w:sz w:val="18"/>
          <w:szCs w:val="18"/>
          <w:lang w:val="en-GB"/>
        </w:rPr>
        <w:t xml:space="preserve"> to new and existing </w:t>
      </w:r>
      <w:r w:rsidR="005C532C">
        <w:rPr>
          <w:rFonts w:asciiTheme="minorHAnsi" w:hAnsiTheme="minorHAnsi" w:cstheme="minorHAnsi"/>
          <w:iCs/>
          <w:sz w:val="18"/>
          <w:szCs w:val="18"/>
          <w:lang w:val="en-GB"/>
        </w:rPr>
        <w:t>advisors</w:t>
      </w:r>
      <w:r w:rsidRPr="00466AC4">
        <w:rPr>
          <w:rFonts w:asciiTheme="minorHAnsi" w:hAnsiTheme="minorHAnsi" w:cstheme="minorHAnsi"/>
          <w:iCs/>
          <w:sz w:val="18"/>
          <w:szCs w:val="18"/>
          <w:lang w:val="en-GB"/>
        </w:rPr>
        <w:t xml:space="preserve"> to ensure the maintenance of a </w:t>
      </w:r>
      <w:proofErr w:type="gramStart"/>
      <w:r w:rsidRPr="00466AC4">
        <w:rPr>
          <w:rFonts w:asciiTheme="minorHAnsi" w:hAnsiTheme="minorHAnsi" w:cstheme="minorHAnsi"/>
          <w:iCs/>
          <w:sz w:val="18"/>
          <w:szCs w:val="18"/>
          <w:lang w:val="en-GB"/>
        </w:rPr>
        <w:t>high quality</w:t>
      </w:r>
      <w:proofErr w:type="gramEnd"/>
      <w:r w:rsidRPr="00466AC4">
        <w:rPr>
          <w:rFonts w:asciiTheme="minorHAnsi" w:hAnsiTheme="minorHAnsi" w:cstheme="minorHAnsi"/>
          <w:iCs/>
          <w:sz w:val="18"/>
          <w:szCs w:val="18"/>
          <w:lang w:val="en-GB"/>
        </w:rPr>
        <w:t xml:space="preserve"> service.</w:t>
      </w:r>
    </w:p>
    <w:p w14:paraId="1FBA092D" w14:textId="7181459A"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Train members of staff from any department, in the use of Adastra</w:t>
      </w:r>
      <w:r w:rsidR="005C532C">
        <w:rPr>
          <w:rFonts w:asciiTheme="minorHAnsi" w:hAnsiTheme="minorHAnsi" w:cstheme="minorHAnsi"/>
          <w:iCs/>
          <w:sz w:val="18"/>
          <w:szCs w:val="18"/>
          <w:lang w:val="en-GB"/>
        </w:rPr>
        <w:t xml:space="preserve"> and NICE CXOne.</w:t>
      </w:r>
    </w:p>
    <w:p w14:paraId="3EFEC702" w14:textId="5826CCA0"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Undertake audit and reflective practice, with new and existing members of staff</w:t>
      </w:r>
      <w:r w:rsidR="005C532C">
        <w:rPr>
          <w:rFonts w:asciiTheme="minorHAnsi" w:hAnsiTheme="minorHAnsi" w:cstheme="minorHAnsi"/>
          <w:iCs/>
          <w:sz w:val="18"/>
          <w:szCs w:val="18"/>
          <w:lang w:val="en-GB"/>
        </w:rPr>
        <w:t>.</w:t>
      </w:r>
    </w:p>
    <w:p w14:paraId="4F257264" w14:textId="11F710D0"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Assist with the formulation, monitoring and delivery of</w:t>
      </w:r>
      <w:r w:rsidR="00A663D7">
        <w:rPr>
          <w:rFonts w:asciiTheme="minorHAnsi" w:hAnsiTheme="minorHAnsi" w:cstheme="minorHAnsi"/>
          <w:iCs/>
          <w:sz w:val="18"/>
          <w:szCs w:val="18"/>
          <w:lang w:val="en-GB"/>
        </w:rPr>
        <w:t xml:space="preserve"> </w:t>
      </w:r>
      <w:r w:rsidRPr="00466AC4">
        <w:rPr>
          <w:rFonts w:asciiTheme="minorHAnsi" w:hAnsiTheme="minorHAnsi" w:cstheme="minorHAnsi"/>
          <w:iCs/>
          <w:sz w:val="18"/>
          <w:szCs w:val="18"/>
          <w:lang w:val="en-GB"/>
        </w:rPr>
        <w:t xml:space="preserve">training plans, evaluating these subsequently with the </w:t>
      </w:r>
      <w:r w:rsidR="00A663D7">
        <w:rPr>
          <w:rFonts w:asciiTheme="minorHAnsi" w:hAnsiTheme="minorHAnsi" w:cstheme="minorHAnsi"/>
          <w:iCs/>
          <w:sz w:val="18"/>
          <w:szCs w:val="18"/>
          <w:lang w:val="en-GB"/>
        </w:rPr>
        <w:t>training</w:t>
      </w:r>
      <w:r w:rsidRPr="00466AC4">
        <w:rPr>
          <w:rFonts w:asciiTheme="minorHAnsi" w:hAnsiTheme="minorHAnsi" w:cstheme="minorHAnsi"/>
          <w:iCs/>
          <w:sz w:val="18"/>
          <w:szCs w:val="18"/>
          <w:lang w:val="en-GB"/>
        </w:rPr>
        <w:t xml:space="preserve"> manager.</w:t>
      </w:r>
    </w:p>
    <w:p w14:paraId="6C485184" w14:textId="7A4C00F9"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Update and maintain manual and computerised training records, in a timely</w:t>
      </w:r>
      <w:r w:rsidR="005C532C">
        <w:rPr>
          <w:rFonts w:asciiTheme="minorHAnsi" w:hAnsiTheme="minorHAnsi" w:cstheme="minorHAnsi"/>
          <w:iCs/>
          <w:sz w:val="18"/>
          <w:szCs w:val="18"/>
          <w:lang w:val="en-GB"/>
        </w:rPr>
        <w:t xml:space="preserve"> &amp;</w:t>
      </w:r>
      <w:r w:rsidRPr="00466AC4">
        <w:rPr>
          <w:rFonts w:asciiTheme="minorHAnsi" w:hAnsiTheme="minorHAnsi" w:cstheme="minorHAnsi"/>
          <w:iCs/>
          <w:sz w:val="18"/>
          <w:szCs w:val="18"/>
          <w:lang w:val="en-GB"/>
        </w:rPr>
        <w:t xml:space="preserve"> accurate manner.</w:t>
      </w:r>
    </w:p>
    <w:p w14:paraId="2D6C2DAA" w14:textId="1F2B994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Be fully informed of changes to the Adastra system and prepare training documentation to assist in the dissemination of this information to staff.</w:t>
      </w:r>
    </w:p>
    <w:p w14:paraId="38A7EC9D" w14:textId="4D4353FE" w:rsidR="00466AC4" w:rsidRPr="00A64DC1" w:rsidRDefault="00466AC4" w:rsidP="00A64DC1">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Assist the </w:t>
      </w:r>
      <w:r w:rsidR="002C152B">
        <w:rPr>
          <w:rFonts w:asciiTheme="minorHAnsi" w:hAnsiTheme="minorHAnsi" w:cstheme="minorHAnsi"/>
          <w:iCs/>
          <w:sz w:val="18"/>
          <w:szCs w:val="18"/>
          <w:lang w:val="en-GB"/>
        </w:rPr>
        <w:t>Training</w:t>
      </w:r>
      <w:r w:rsidRPr="00466AC4">
        <w:rPr>
          <w:rFonts w:asciiTheme="minorHAnsi" w:hAnsiTheme="minorHAnsi" w:cstheme="minorHAnsi"/>
          <w:iCs/>
          <w:sz w:val="18"/>
          <w:szCs w:val="18"/>
          <w:lang w:val="en-GB"/>
        </w:rPr>
        <w:t xml:space="preserve"> Manager with the preparation of appraisal documentation.  Contribute to content of appraisal. </w:t>
      </w:r>
    </w:p>
    <w:p w14:paraId="1D2D1589" w14:textId="5291194A"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Adhere to all procedures, protocols and other relevant memorandum as appropriate</w:t>
      </w:r>
      <w:r w:rsidR="00A64DC1">
        <w:rPr>
          <w:rFonts w:asciiTheme="minorHAnsi" w:hAnsiTheme="minorHAnsi" w:cstheme="minorHAnsi"/>
          <w:iCs/>
          <w:sz w:val="18"/>
          <w:szCs w:val="18"/>
          <w:lang w:val="en-GB"/>
        </w:rPr>
        <w:t>.</w:t>
      </w:r>
    </w:p>
    <w:p w14:paraId="659FDBB8" w14:textId="238405A6"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Attend training and meetings as and when required to do so by Management</w:t>
      </w:r>
      <w:r w:rsidR="00A64DC1">
        <w:rPr>
          <w:rFonts w:asciiTheme="minorHAnsi" w:hAnsiTheme="minorHAnsi" w:cstheme="minorHAnsi"/>
          <w:iCs/>
          <w:sz w:val="18"/>
          <w:szCs w:val="18"/>
          <w:lang w:val="en-GB"/>
        </w:rPr>
        <w:t>.</w:t>
      </w:r>
    </w:p>
    <w:p w14:paraId="40BD0F77" w14:textId="1AD97C03"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 strict confidentiality in relation to all issues concerned within the service and adhere to the requirements of the Data Protection Act 1984</w:t>
      </w:r>
      <w:r w:rsidR="00A64DC1">
        <w:rPr>
          <w:rFonts w:asciiTheme="minorHAnsi" w:hAnsiTheme="minorHAnsi" w:cstheme="minorHAnsi"/>
          <w:iCs/>
          <w:sz w:val="18"/>
          <w:szCs w:val="18"/>
          <w:lang w:val="en-GB"/>
        </w:rPr>
        <w:t>.</w:t>
      </w:r>
    </w:p>
    <w:p w14:paraId="3007181B" w14:textId="2269925E"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Provide cover for sickness, bank holidays, annual leave, etc for other </w:t>
      </w:r>
      <w:r w:rsidR="00A64DC1">
        <w:rPr>
          <w:rFonts w:asciiTheme="minorHAnsi" w:hAnsiTheme="minorHAnsi" w:cstheme="minorHAnsi"/>
          <w:iCs/>
          <w:sz w:val="18"/>
          <w:szCs w:val="18"/>
          <w:lang w:val="en-GB"/>
        </w:rPr>
        <w:t xml:space="preserve">Pathways </w:t>
      </w:r>
      <w:r w:rsidRPr="00466AC4">
        <w:rPr>
          <w:rFonts w:asciiTheme="minorHAnsi" w:hAnsiTheme="minorHAnsi" w:cstheme="minorHAnsi"/>
          <w:iCs/>
          <w:sz w:val="18"/>
          <w:szCs w:val="18"/>
          <w:lang w:val="en-GB"/>
        </w:rPr>
        <w:t>Trainers</w:t>
      </w:r>
      <w:r w:rsidR="00A64DC1">
        <w:rPr>
          <w:rFonts w:asciiTheme="minorHAnsi" w:hAnsiTheme="minorHAnsi" w:cstheme="minorHAnsi"/>
          <w:iCs/>
          <w:sz w:val="18"/>
          <w:szCs w:val="18"/>
          <w:lang w:val="en-GB"/>
        </w:rPr>
        <w:t>.</w:t>
      </w:r>
    </w:p>
    <w:p w14:paraId="1B348F6A"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Maintaining equipment – Checking systems and printers as necessary and reporting any faults to senior member of staff.</w:t>
      </w:r>
    </w:p>
    <w:p w14:paraId="4A6E938C"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Adhere to Health and Safety Policy</w:t>
      </w:r>
    </w:p>
    <w:p w14:paraId="0F1F4AFD" w14:textId="77777777" w:rsidR="00466AC4" w:rsidRP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Communicate outstanding issues to your manager or shift replacement before going off duty.</w:t>
      </w:r>
    </w:p>
    <w:p w14:paraId="3E8C7951" w14:textId="77777777" w:rsidR="00466AC4" w:rsidRDefault="00466AC4" w:rsidP="00466AC4">
      <w:pPr>
        <w:numPr>
          <w:ilvl w:val="0"/>
          <w:numId w:val="2"/>
        </w:numPr>
        <w:jc w:val="both"/>
        <w:rPr>
          <w:rFonts w:asciiTheme="minorHAnsi" w:hAnsiTheme="minorHAnsi" w:cstheme="minorHAnsi"/>
          <w:iCs/>
          <w:sz w:val="18"/>
          <w:szCs w:val="18"/>
          <w:lang w:val="en-GB"/>
        </w:rPr>
      </w:pPr>
      <w:r w:rsidRPr="00466AC4">
        <w:rPr>
          <w:rFonts w:asciiTheme="minorHAnsi" w:hAnsiTheme="minorHAnsi" w:cstheme="minorHAnsi"/>
          <w:iCs/>
          <w:sz w:val="18"/>
          <w:szCs w:val="18"/>
          <w:lang w:val="en-GB"/>
        </w:rPr>
        <w:t xml:space="preserve">Notify Line Manager/s or Duty Supervisor of any circumstances which may affect the provision of a </w:t>
      </w:r>
      <w:proofErr w:type="gramStart"/>
      <w:r w:rsidRPr="00466AC4">
        <w:rPr>
          <w:rFonts w:asciiTheme="minorHAnsi" w:hAnsiTheme="minorHAnsi" w:cstheme="minorHAnsi"/>
          <w:iCs/>
          <w:sz w:val="18"/>
          <w:szCs w:val="18"/>
          <w:lang w:val="en-GB"/>
        </w:rPr>
        <w:t>high quality</w:t>
      </w:r>
      <w:proofErr w:type="gramEnd"/>
      <w:r w:rsidRPr="00466AC4">
        <w:rPr>
          <w:rFonts w:asciiTheme="minorHAnsi" w:hAnsiTheme="minorHAnsi" w:cstheme="minorHAnsi"/>
          <w:iCs/>
          <w:sz w:val="18"/>
          <w:szCs w:val="18"/>
          <w:lang w:val="en-GB"/>
        </w:rPr>
        <w:t xml:space="preserve"> service.</w:t>
      </w:r>
    </w:p>
    <w:p w14:paraId="5A509D82" w14:textId="77777777" w:rsidR="001C220A" w:rsidRPr="00A64DC1" w:rsidRDefault="001C220A" w:rsidP="00A64DC1">
      <w:pPr>
        <w:numPr>
          <w:ilvl w:val="0"/>
          <w:numId w:val="2"/>
        </w:numPr>
        <w:jc w:val="both"/>
        <w:rPr>
          <w:rFonts w:asciiTheme="minorHAnsi" w:hAnsiTheme="minorHAnsi" w:cstheme="minorHAnsi"/>
          <w:iCs/>
          <w:sz w:val="18"/>
          <w:szCs w:val="18"/>
          <w:lang w:val="en-GB"/>
        </w:rPr>
      </w:pPr>
      <w:r w:rsidRPr="00A64DC1">
        <w:rPr>
          <w:rFonts w:asciiTheme="minorHAnsi" w:hAnsiTheme="minorHAnsi" w:cstheme="minorHAnsi"/>
          <w:iCs/>
          <w:sz w:val="18"/>
          <w:szCs w:val="18"/>
        </w:rPr>
        <w:t xml:space="preserve">As you will expect the </w:t>
      </w:r>
      <w:proofErr w:type="spellStart"/>
      <w:r w:rsidRPr="00A64DC1">
        <w:rPr>
          <w:rFonts w:asciiTheme="minorHAnsi" w:hAnsiTheme="minorHAnsi" w:cstheme="minorHAnsi"/>
          <w:iCs/>
          <w:sz w:val="18"/>
          <w:szCs w:val="18"/>
        </w:rPr>
        <w:t>organisation</w:t>
      </w:r>
      <w:proofErr w:type="spellEnd"/>
      <w:r w:rsidRPr="00A64DC1">
        <w:rPr>
          <w:rFonts w:asciiTheme="minorHAnsi" w:hAnsiTheme="minorHAnsi" w:cstheme="minorHAnsi"/>
          <w:iCs/>
          <w:sz w:val="18"/>
          <w:szCs w:val="18"/>
        </w:rPr>
        <w:t xml:space="preserve"> may change from time to time and you will be expected to meet</w:t>
      </w:r>
      <w:r w:rsidR="00466AC4" w:rsidRPr="00A64DC1">
        <w:rPr>
          <w:rFonts w:asciiTheme="minorHAnsi" w:hAnsiTheme="minorHAnsi" w:cstheme="minorHAnsi"/>
          <w:iCs/>
          <w:sz w:val="18"/>
          <w:szCs w:val="18"/>
        </w:rPr>
        <w:t xml:space="preserve"> the operational requirements. </w:t>
      </w:r>
      <w:r w:rsidRPr="00A64DC1">
        <w:rPr>
          <w:rFonts w:asciiTheme="minorHAnsi" w:hAnsiTheme="minorHAnsi" w:cstheme="minorHAnsi"/>
          <w:iCs/>
          <w:sz w:val="18"/>
          <w:szCs w:val="18"/>
        </w:rPr>
        <w:t xml:space="preserve"> </w:t>
      </w:r>
    </w:p>
    <w:p w14:paraId="61B759F1" w14:textId="77777777" w:rsidR="001C220A" w:rsidRPr="00A64DC1" w:rsidRDefault="001C220A" w:rsidP="001C220A">
      <w:pPr>
        <w:numPr>
          <w:ilvl w:val="0"/>
          <w:numId w:val="2"/>
        </w:numPr>
        <w:jc w:val="both"/>
        <w:rPr>
          <w:rFonts w:asciiTheme="minorHAnsi" w:hAnsiTheme="minorHAnsi" w:cstheme="minorHAnsi"/>
          <w:sz w:val="18"/>
          <w:szCs w:val="18"/>
          <w:u w:val="single"/>
        </w:rPr>
      </w:pPr>
      <w:r w:rsidRPr="00466AC4">
        <w:rPr>
          <w:rFonts w:asciiTheme="minorHAnsi" w:hAnsiTheme="minorHAnsi" w:cstheme="minorHAnsi"/>
          <w:iCs/>
          <w:sz w:val="18"/>
          <w:szCs w:val="18"/>
        </w:rPr>
        <w:t xml:space="preserve">Any other reasonable duties </w:t>
      </w:r>
      <w:r w:rsidR="00466AC4" w:rsidRPr="00466AC4">
        <w:rPr>
          <w:rFonts w:asciiTheme="minorHAnsi" w:hAnsiTheme="minorHAnsi" w:cstheme="minorHAnsi"/>
          <w:iCs/>
          <w:sz w:val="18"/>
          <w:szCs w:val="18"/>
        </w:rPr>
        <w:t xml:space="preserve">as required from time to time. </w:t>
      </w:r>
    </w:p>
    <w:p w14:paraId="23932719" w14:textId="77777777" w:rsidR="00A64DC1" w:rsidRDefault="00A64DC1" w:rsidP="00A64DC1">
      <w:pPr>
        <w:jc w:val="both"/>
        <w:rPr>
          <w:rFonts w:asciiTheme="minorHAnsi" w:hAnsiTheme="minorHAnsi" w:cstheme="minorHAnsi"/>
          <w:iCs/>
          <w:sz w:val="18"/>
          <w:szCs w:val="18"/>
        </w:rPr>
      </w:pPr>
    </w:p>
    <w:p w14:paraId="0F674594" w14:textId="77777777" w:rsidR="00A64DC1" w:rsidRDefault="00A64DC1" w:rsidP="00A64DC1">
      <w:pPr>
        <w:jc w:val="both"/>
        <w:rPr>
          <w:rFonts w:asciiTheme="minorHAnsi" w:hAnsiTheme="minorHAnsi" w:cstheme="minorHAnsi"/>
          <w:iCs/>
          <w:sz w:val="18"/>
          <w:szCs w:val="18"/>
        </w:rPr>
      </w:pPr>
    </w:p>
    <w:p w14:paraId="7478EE57" w14:textId="77777777" w:rsidR="00A64DC1" w:rsidRDefault="00A64DC1" w:rsidP="00A64DC1">
      <w:pPr>
        <w:jc w:val="both"/>
        <w:rPr>
          <w:rFonts w:asciiTheme="minorHAnsi" w:hAnsiTheme="minorHAnsi" w:cstheme="minorHAnsi"/>
          <w:iCs/>
          <w:sz w:val="18"/>
          <w:szCs w:val="18"/>
        </w:rPr>
      </w:pPr>
    </w:p>
    <w:p w14:paraId="1C38AA30" w14:textId="77777777" w:rsidR="00A64DC1" w:rsidRDefault="00A64DC1" w:rsidP="00A64DC1">
      <w:pPr>
        <w:jc w:val="both"/>
        <w:rPr>
          <w:rFonts w:asciiTheme="minorHAnsi" w:hAnsiTheme="minorHAnsi" w:cstheme="minorHAnsi"/>
          <w:iCs/>
          <w:sz w:val="18"/>
          <w:szCs w:val="18"/>
        </w:rPr>
      </w:pPr>
    </w:p>
    <w:p w14:paraId="3DBC1D14" w14:textId="77777777" w:rsidR="00A64DC1" w:rsidRDefault="00A64DC1" w:rsidP="00A64DC1">
      <w:pPr>
        <w:jc w:val="both"/>
        <w:rPr>
          <w:rFonts w:asciiTheme="minorHAnsi" w:hAnsiTheme="minorHAnsi" w:cstheme="minorHAnsi"/>
          <w:iCs/>
          <w:sz w:val="18"/>
          <w:szCs w:val="18"/>
        </w:rPr>
      </w:pPr>
    </w:p>
    <w:p w14:paraId="0D283A36" w14:textId="77777777" w:rsidR="00A64DC1" w:rsidRDefault="00A64DC1" w:rsidP="00A64DC1">
      <w:pPr>
        <w:jc w:val="both"/>
        <w:rPr>
          <w:rFonts w:asciiTheme="minorHAnsi" w:hAnsiTheme="minorHAnsi" w:cstheme="minorHAnsi"/>
          <w:iCs/>
          <w:sz w:val="18"/>
          <w:szCs w:val="18"/>
        </w:rPr>
      </w:pPr>
    </w:p>
    <w:p w14:paraId="56D12040" w14:textId="77777777" w:rsidR="00A64DC1" w:rsidRDefault="00A64DC1" w:rsidP="00A64DC1">
      <w:pPr>
        <w:jc w:val="both"/>
        <w:rPr>
          <w:rFonts w:asciiTheme="minorHAnsi" w:hAnsiTheme="minorHAnsi" w:cstheme="minorHAnsi"/>
          <w:iCs/>
          <w:sz w:val="18"/>
          <w:szCs w:val="18"/>
        </w:rPr>
      </w:pPr>
    </w:p>
    <w:p w14:paraId="3653AB14" w14:textId="77777777" w:rsidR="00A64DC1" w:rsidRDefault="00A64DC1" w:rsidP="00A64DC1">
      <w:pPr>
        <w:jc w:val="both"/>
        <w:rPr>
          <w:rFonts w:asciiTheme="minorHAnsi" w:hAnsiTheme="minorHAnsi" w:cstheme="minorHAnsi"/>
          <w:iCs/>
          <w:sz w:val="18"/>
          <w:szCs w:val="18"/>
        </w:rPr>
      </w:pPr>
    </w:p>
    <w:p w14:paraId="47DF4F13" w14:textId="77777777" w:rsidR="00A64DC1" w:rsidRDefault="00A64DC1" w:rsidP="00A64DC1">
      <w:pPr>
        <w:jc w:val="both"/>
        <w:rPr>
          <w:rFonts w:asciiTheme="minorHAnsi" w:hAnsiTheme="minorHAnsi" w:cstheme="minorHAnsi"/>
          <w:iCs/>
          <w:sz w:val="18"/>
          <w:szCs w:val="18"/>
        </w:rPr>
      </w:pPr>
    </w:p>
    <w:p w14:paraId="00FC7B2F" w14:textId="77777777" w:rsidR="00A64DC1" w:rsidRDefault="00A64DC1" w:rsidP="00A64DC1">
      <w:pPr>
        <w:jc w:val="both"/>
        <w:rPr>
          <w:rFonts w:asciiTheme="minorHAnsi" w:hAnsiTheme="minorHAnsi" w:cstheme="minorHAnsi"/>
          <w:iCs/>
          <w:sz w:val="18"/>
          <w:szCs w:val="18"/>
        </w:rPr>
      </w:pPr>
    </w:p>
    <w:p w14:paraId="4F03E91F" w14:textId="77777777" w:rsidR="00A64DC1" w:rsidRDefault="00A64DC1" w:rsidP="00A64DC1">
      <w:pPr>
        <w:jc w:val="both"/>
        <w:rPr>
          <w:rFonts w:asciiTheme="minorHAnsi" w:hAnsiTheme="minorHAnsi" w:cstheme="minorHAnsi"/>
          <w:iCs/>
          <w:sz w:val="18"/>
          <w:szCs w:val="18"/>
        </w:rPr>
      </w:pPr>
    </w:p>
    <w:p w14:paraId="509E659D" w14:textId="77777777" w:rsidR="00A64DC1" w:rsidRPr="00466AC4" w:rsidRDefault="00A64DC1" w:rsidP="00A64DC1">
      <w:pPr>
        <w:jc w:val="both"/>
        <w:rPr>
          <w:rFonts w:asciiTheme="minorHAnsi" w:hAnsiTheme="minorHAnsi" w:cstheme="minorHAnsi"/>
          <w:sz w:val="18"/>
          <w:szCs w:val="18"/>
          <w:u w:val="single"/>
        </w:rPr>
      </w:pPr>
    </w:p>
    <w:p w14:paraId="52026AF6" w14:textId="77777777" w:rsidR="00466AC4" w:rsidRPr="00466AC4" w:rsidRDefault="00466AC4" w:rsidP="00466AC4">
      <w:pPr>
        <w:jc w:val="both"/>
        <w:rPr>
          <w:rFonts w:asciiTheme="minorHAnsi" w:hAnsiTheme="minorHAnsi" w:cstheme="minorHAnsi"/>
          <w:sz w:val="18"/>
          <w:szCs w:val="18"/>
          <w:u w:val="single"/>
        </w:rPr>
      </w:pPr>
    </w:p>
    <w:p w14:paraId="41CE353C"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EDD1EC8" w14:textId="77777777" w:rsidR="001C220A" w:rsidRPr="002A0C8D" w:rsidRDefault="001C220A" w:rsidP="001C220A">
      <w:pPr>
        <w:jc w:val="both"/>
        <w:outlineLvl w:val="0"/>
        <w:rPr>
          <w:rFonts w:asciiTheme="minorHAnsi" w:hAnsiTheme="minorHAnsi" w:cstheme="minorHAnsi"/>
          <w:b/>
          <w:sz w:val="18"/>
          <w:szCs w:val="18"/>
          <w:u w:val="single"/>
        </w:rPr>
      </w:pPr>
    </w:p>
    <w:p w14:paraId="23F2AC49" w14:textId="77777777" w:rsidR="001C220A" w:rsidRPr="002A0C8D" w:rsidRDefault="00466AC4" w:rsidP="001C220A">
      <w:pPr>
        <w:pStyle w:val="NormalWeb"/>
        <w:spacing w:before="0" w:beforeAutospacing="0" w:after="0" w:afterAutospacing="0" w:line="270" w:lineRule="atLeast"/>
        <w:rPr>
          <w:rFonts w:asciiTheme="minorHAnsi" w:hAnsiTheme="minorHAnsi" w:cstheme="minorHAnsi"/>
          <w:color w:val="000000"/>
          <w:sz w:val="18"/>
          <w:szCs w:val="18"/>
        </w:rPr>
      </w:pPr>
      <w:r w:rsidRPr="00466AC4">
        <w:rPr>
          <w:rFonts w:asciiTheme="minorHAnsi" w:hAnsiTheme="minorHAnsi" w:cstheme="minorHAnsi"/>
          <w:color w:val="000000"/>
          <w:sz w:val="18"/>
          <w:szCs w:val="18"/>
        </w:rPr>
        <w:t>The job holder will have the relevant qualifications, experience and skills to excel in this job role, as further explained in the table below.</w:t>
      </w:r>
    </w:p>
    <w:p w14:paraId="2FC826E4" w14:textId="77777777" w:rsidR="001C220A" w:rsidRPr="002A0C8D" w:rsidRDefault="001C220A"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688"/>
      </w:tblGrid>
      <w:tr w:rsidR="00466AC4" w:rsidRPr="00466AC4" w14:paraId="747C7520" w14:textId="77777777" w:rsidTr="00466AC4">
        <w:trPr>
          <w:jc w:val="center"/>
        </w:trPr>
        <w:tc>
          <w:tcPr>
            <w:tcW w:w="3168" w:type="dxa"/>
          </w:tcPr>
          <w:p w14:paraId="2C88BF69"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Academic Qualifications</w:t>
            </w:r>
          </w:p>
        </w:tc>
        <w:tc>
          <w:tcPr>
            <w:tcW w:w="5688" w:type="dxa"/>
          </w:tcPr>
          <w:p w14:paraId="1523FD08"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 xml:space="preserve">4 GCSEs Grades A-C or equivalent including English and </w:t>
            </w:r>
            <w:proofErr w:type="spellStart"/>
            <w:r w:rsidRPr="00466AC4">
              <w:rPr>
                <w:rFonts w:asciiTheme="minorHAnsi" w:hAnsiTheme="minorHAnsi" w:cstheme="minorHAnsi"/>
                <w:sz w:val="18"/>
                <w:szCs w:val="18"/>
              </w:rPr>
              <w:t>Maths</w:t>
            </w:r>
            <w:proofErr w:type="spellEnd"/>
          </w:p>
          <w:p w14:paraId="20AEE63D"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Typing/Word Processing RSA II qualification or appropriate Keyboard skills</w:t>
            </w:r>
          </w:p>
          <w:p w14:paraId="70C36CD4" w14:textId="77777777" w:rsidR="00466AC4" w:rsidRP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Microsoft applications qualification e.g. ECDL or equivalent</w:t>
            </w:r>
          </w:p>
          <w:p w14:paraId="1432E379" w14:textId="77777777" w:rsidR="00466AC4" w:rsidRDefault="00466AC4" w:rsidP="00466AC4">
            <w:pPr>
              <w:numPr>
                <w:ilvl w:val="0"/>
                <w:numId w:val="11"/>
              </w:numPr>
              <w:jc w:val="both"/>
              <w:rPr>
                <w:rFonts w:asciiTheme="minorHAnsi" w:hAnsiTheme="minorHAnsi" w:cstheme="minorHAnsi"/>
                <w:sz w:val="18"/>
                <w:szCs w:val="18"/>
              </w:rPr>
            </w:pPr>
            <w:r w:rsidRPr="00466AC4">
              <w:rPr>
                <w:rFonts w:asciiTheme="minorHAnsi" w:hAnsiTheme="minorHAnsi" w:cstheme="minorHAnsi"/>
                <w:sz w:val="18"/>
                <w:szCs w:val="18"/>
              </w:rPr>
              <w:t>A relevant training qualification</w:t>
            </w:r>
          </w:p>
          <w:p w14:paraId="7F4D6681" w14:textId="77777777" w:rsidR="00ED4451" w:rsidRPr="00466AC4" w:rsidRDefault="00ED4451" w:rsidP="00466AC4">
            <w:pPr>
              <w:numPr>
                <w:ilvl w:val="0"/>
                <w:numId w:val="11"/>
              </w:numPr>
              <w:jc w:val="both"/>
              <w:rPr>
                <w:rFonts w:asciiTheme="minorHAnsi" w:hAnsiTheme="minorHAnsi" w:cstheme="minorHAnsi"/>
                <w:sz w:val="18"/>
                <w:szCs w:val="18"/>
              </w:rPr>
            </w:pPr>
            <w:r>
              <w:rPr>
                <w:rFonts w:asciiTheme="minorHAnsi" w:hAnsiTheme="minorHAnsi" w:cstheme="minorHAnsi"/>
                <w:sz w:val="18"/>
                <w:szCs w:val="18"/>
              </w:rPr>
              <w:t>NHS 111 Pathways coaches module</w:t>
            </w:r>
          </w:p>
          <w:p w14:paraId="576262FD" w14:textId="77777777" w:rsidR="00466AC4" w:rsidRPr="00466AC4" w:rsidRDefault="00466AC4" w:rsidP="00466AC4">
            <w:pPr>
              <w:jc w:val="both"/>
              <w:rPr>
                <w:rFonts w:asciiTheme="minorHAnsi" w:hAnsiTheme="minorHAnsi" w:cstheme="minorHAnsi"/>
                <w:sz w:val="18"/>
                <w:szCs w:val="18"/>
              </w:rPr>
            </w:pPr>
          </w:p>
        </w:tc>
      </w:tr>
      <w:tr w:rsidR="00466AC4" w:rsidRPr="00466AC4" w14:paraId="1E7D4B68" w14:textId="77777777" w:rsidTr="00466AC4">
        <w:trPr>
          <w:jc w:val="center"/>
        </w:trPr>
        <w:tc>
          <w:tcPr>
            <w:tcW w:w="3168" w:type="dxa"/>
          </w:tcPr>
          <w:p w14:paraId="65A63812"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Experience</w:t>
            </w:r>
          </w:p>
        </w:tc>
        <w:tc>
          <w:tcPr>
            <w:tcW w:w="5688" w:type="dxa"/>
          </w:tcPr>
          <w:p w14:paraId="34C1F6A9"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2 years suitable training experience</w:t>
            </w:r>
          </w:p>
          <w:p w14:paraId="10208F5C"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Previous experience of working with the public in a busy environment</w:t>
            </w:r>
          </w:p>
          <w:p w14:paraId="4C28675B"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Communication with a variety of people</w:t>
            </w:r>
          </w:p>
          <w:p w14:paraId="4511EAF8" w14:textId="77777777" w:rsidR="00466AC4" w:rsidRPr="00466AC4" w:rsidRDefault="00466AC4" w:rsidP="00466AC4">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Computer experience (e.g. Word/Excel and other packages) as well as email systems and other electronic media</w:t>
            </w:r>
          </w:p>
          <w:p w14:paraId="5B700EEC" w14:textId="77777777" w:rsidR="00ED4451" w:rsidRPr="00ED4451" w:rsidRDefault="00466AC4" w:rsidP="00ED4451">
            <w:pPr>
              <w:numPr>
                <w:ilvl w:val="0"/>
                <w:numId w:val="12"/>
              </w:numPr>
              <w:jc w:val="both"/>
              <w:rPr>
                <w:rFonts w:asciiTheme="minorHAnsi" w:hAnsiTheme="minorHAnsi" w:cstheme="minorHAnsi"/>
                <w:sz w:val="18"/>
                <w:szCs w:val="18"/>
              </w:rPr>
            </w:pPr>
            <w:r w:rsidRPr="00466AC4">
              <w:rPr>
                <w:rFonts w:asciiTheme="minorHAnsi" w:hAnsiTheme="minorHAnsi" w:cstheme="minorHAnsi"/>
                <w:sz w:val="18"/>
                <w:szCs w:val="18"/>
              </w:rPr>
              <w:t>Adastra knowledge preferred</w:t>
            </w:r>
          </w:p>
          <w:p w14:paraId="334EAAA2" w14:textId="6A6BD5D0" w:rsidR="00ED4451" w:rsidRDefault="007D2A2E" w:rsidP="00466AC4">
            <w:pPr>
              <w:numPr>
                <w:ilvl w:val="0"/>
                <w:numId w:val="12"/>
              </w:numPr>
              <w:jc w:val="both"/>
              <w:rPr>
                <w:rFonts w:asciiTheme="minorHAnsi" w:hAnsiTheme="minorHAnsi" w:cstheme="minorHAnsi"/>
                <w:sz w:val="18"/>
                <w:szCs w:val="18"/>
              </w:rPr>
            </w:pPr>
            <w:r>
              <w:rPr>
                <w:rFonts w:asciiTheme="minorHAnsi" w:hAnsiTheme="minorHAnsi" w:cstheme="minorHAnsi"/>
                <w:sz w:val="18"/>
                <w:szCs w:val="18"/>
              </w:rPr>
              <w:t>12</w:t>
            </w:r>
            <w:r w:rsidR="00ED4451">
              <w:rPr>
                <w:rFonts w:asciiTheme="minorHAnsi" w:hAnsiTheme="minorHAnsi" w:cstheme="minorHAnsi"/>
                <w:sz w:val="18"/>
                <w:szCs w:val="18"/>
              </w:rPr>
              <w:t xml:space="preserve"> months NHS 111 call handling</w:t>
            </w:r>
          </w:p>
          <w:p w14:paraId="74F963F9" w14:textId="33AF55D8" w:rsidR="00323E1B" w:rsidRPr="00466AC4" w:rsidRDefault="00323E1B" w:rsidP="00466AC4">
            <w:pPr>
              <w:numPr>
                <w:ilvl w:val="0"/>
                <w:numId w:val="12"/>
              </w:numPr>
              <w:jc w:val="both"/>
              <w:rPr>
                <w:rFonts w:asciiTheme="minorHAnsi" w:hAnsiTheme="minorHAnsi" w:cstheme="minorHAnsi"/>
                <w:sz w:val="18"/>
                <w:szCs w:val="18"/>
              </w:rPr>
            </w:pPr>
            <w:r w:rsidRPr="007D2A2E">
              <w:rPr>
                <w:rFonts w:asciiTheme="minorHAnsi" w:hAnsiTheme="minorHAnsi" w:cstheme="minorHAnsi"/>
                <w:sz w:val="18"/>
                <w:szCs w:val="18"/>
              </w:rPr>
              <w:t>Accredited Pathways Trainer</w:t>
            </w:r>
          </w:p>
        </w:tc>
      </w:tr>
      <w:tr w:rsidR="00466AC4" w:rsidRPr="00466AC4" w14:paraId="5368E4A5" w14:textId="77777777" w:rsidTr="00466AC4">
        <w:trPr>
          <w:jc w:val="center"/>
        </w:trPr>
        <w:tc>
          <w:tcPr>
            <w:tcW w:w="3168" w:type="dxa"/>
          </w:tcPr>
          <w:p w14:paraId="47C2A9AD"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 xml:space="preserve">Practical and Intellectual </w:t>
            </w:r>
          </w:p>
          <w:p w14:paraId="11F423F9"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Skills</w:t>
            </w:r>
          </w:p>
        </w:tc>
        <w:tc>
          <w:tcPr>
            <w:tcW w:w="5688" w:type="dxa"/>
          </w:tcPr>
          <w:p w14:paraId="5E14BDEE"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communication skills with a variety of media and all levels of staff with the company as well as external agencies</w:t>
            </w:r>
          </w:p>
          <w:p w14:paraId="5CC72F52"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use initiative</w:t>
            </w:r>
          </w:p>
          <w:p w14:paraId="606F5127"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and accurate record keeping</w:t>
            </w:r>
          </w:p>
          <w:p w14:paraId="29892261"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Excellent telephone manner</w:t>
            </w:r>
          </w:p>
          <w:p w14:paraId="0CF8BB95"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Good at problem solving</w:t>
            </w:r>
          </w:p>
          <w:p w14:paraId="3D40FC86"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Listening skills</w:t>
            </w:r>
          </w:p>
          <w:p w14:paraId="01247FC5"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Effective time management – strong organizational skills</w:t>
            </w:r>
          </w:p>
          <w:p w14:paraId="704648EF" w14:textId="77777777" w:rsidR="00466AC4" w:rsidRPr="00466AC4" w:rsidRDefault="00466AC4" w:rsidP="00466AC4">
            <w:pPr>
              <w:numPr>
                <w:ilvl w:val="0"/>
                <w:numId w:val="13"/>
              </w:numPr>
              <w:jc w:val="both"/>
              <w:rPr>
                <w:rFonts w:asciiTheme="minorHAnsi" w:hAnsiTheme="minorHAnsi" w:cstheme="minorHAnsi"/>
                <w:sz w:val="18"/>
                <w:szCs w:val="18"/>
              </w:rPr>
            </w:pPr>
            <w:r w:rsidRPr="00466AC4">
              <w:rPr>
                <w:rFonts w:asciiTheme="minorHAnsi" w:hAnsiTheme="minorHAnsi" w:cstheme="minorHAnsi"/>
                <w:sz w:val="18"/>
                <w:szCs w:val="18"/>
              </w:rPr>
              <w:t>Ability to maintain strict levels of confidentiality</w:t>
            </w:r>
          </w:p>
        </w:tc>
      </w:tr>
      <w:tr w:rsidR="00466AC4" w:rsidRPr="00466AC4" w14:paraId="1FEA626B" w14:textId="77777777" w:rsidTr="00466AC4">
        <w:trPr>
          <w:jc w:val="center"/>
        </w:trPr>
        <w:tc>
          <w:tcPr>
            <w:tcW w:w="3168" w:type="dxa"/>
          </w:tcPr>
          <w:p w14:paraId="7A188201"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Circumstances – Personal</w:t>
            </w:r>
          </w:p>
        </w:tc>
        <w:tc>
          <w:tcPr>
            <w:tcW w:w="5688" w:type="dxa"/>
          </w:tcPr>
          <w:p w14:paraId="19404811"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Commitment to role</w:t>
            </w:r>
          </w:p>
          <w:p w14:paraId="521976A3"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Able to work unsocial hours</w:t>
            </w:r>
          </w:p>
          <w:p w14:paraId="35E9297A"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Flexibility to meet service/</w:t>
            </w:r>
            <w:proofErr w:type="spellStart"/>
            <w:r w:rsidRPr="00466AC4">
              <w:rPr>
                <w:rFonts w:asciiTheme="minorHAnsi" w:hAnsiTheme="minorHAnsi" w:cstheme="minorHAnsi"/>
                <w:sz w:val="18"/>
                <w:szCs w:val="18"/>
              </w:rPr>
              <w:t>rota</w:t>
            </w:r>
            <w:proofErr w:type="spellEnd"/>
            <w:r w:rsidRPr="00466AC4">
              <w:rPr>
                <w:rFonts w:asciiTheme="minorHAnsi" w:hAnsiTheme="minorHAnsi" w:cstheme="minorHAnsi"/>
                <w:sz w:val="18"/>
                <w:szCs w:val="18"/>
              </w:rPr>
              <w:t xml:space="preserve"> needs</w:t>
            </w:r>
          </w:p>
          <w:p w14:paraId="4CE8F421"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Ability to travel between sites to delivery training</w:t>
            </w:r>
          </w:p>
        </w:tc>
      </w:tr>
      <w:tr w:rsidR="00466AC4" w:rsidRPr="00466AC4" w14:paraId="26AC17AC" w14:textId="77777777" w:rsidTr="00466AC4">
        <w:trPr>
          <w:jc w:val="center"/>
        </w:trPr>
        <w:tc>
          <w:tcPr>
            <w:tcW w:w="3168" w:type="dxa"/>
          </w:tcPr>
          <w:p w14:paraId="7DCE60D5"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Disposition/Adjustment/</w:t>
            </w:r>
          </w:p>
          <w:p w14:paraId="7165D3E5" w14:textId="77777777" w:rsidR="00466AC4" w:rsidRPr="00466AC4" w:rsidRDefault="00466AC4" w:rsidP="00466AC4">
            <w:pPr>
              <w:jc w:val="both"/>
              <w:rPr>
                <w:rFonts w:asciiTheme="minorHAnsi" w:hAnsiTheme="minorHAnsi" w:cstheme="minorHAnsi"/>
                <w:sz w:val="18"/>
                <w:szCs w:val="18"/>
              </w:rPr>
            </w:pPr>
            <w:r w:rsidRPr="00466AC4">
              <w:rPr>
                <w:rFonts w:asciiTheme="minorHAnsi" w:hAnsiTheme="minorHAnsi" w:cstheme="minorHAnsi"/>
                <w:sz w:val="18"/>
                <w:szCs w:val="18"/>
              </w:rPr>
              <w:t>Attitude</w:t>
            </w:r>
          </w:p>
        </w:tc>
        <w:tc>
          <w:tcPr>
            <w:tcW w:w="5688" w:type="dxa"/>
          </w:tcPr>
          <w:p w14:paraId="6A7EF698"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Proven team player</w:t>
            </w:r>
          </w:p>
          <w:p w14:paraId="23C70F8B" w14:textId="77777777" w:rsidR="00466AC4" w:rsidRPr="00466AC4" w:rsidRDefault="00466AC4" w:rsidP="00466AC4">
            <w:pPr>
              <w:numPr>
                <w:ilvl w:val="0"/>
                <w:numId w:val="14"/>
              </w:numPr>
              <w:jc w:val="both"/>
              <w:rPr>
                <w:rFonts w:asciiTheme="minorHAnsi" w:hAnsiTheme="minorHAnsi" w:cstheme="minorHAnsi"/>
                <w:sz w:val="18"/>
                <w:szCs w:val="18"/>
              </w:rPr>
            </w:pPr>
            <w:r w:rsidRPr="00466AC4">
              <w:rPr>
                <w:rFonts w:asciiTheme="minorHAnsi" w:hAnsiTheme="minorHAnsi" w:cstheme="minorHAnsi"/>
                <w:sz w:val="18"/>
                <w:szCs w:val="18"/>
              </w:rPr>
              <w:t xml:space="preserve">Sense of </w:t>
            </w:r>
            <w:r w:rsidRPr="00466AC4">
              <w:rPr>
                <w:rFonts w:asciiTheme="minorHAnsi" w:hAnsiTheme="minorHAnsi" w:cstheme="minorHAnsi"/>
                <w:sz w:val="18"/>
                <w:szCs w:val="18"/>
                <w:lang w:val="en-GB"/>
              </w:rPr>
              <w:t>humour</w:t>
            </w:r>
          </w:p>
        </w:tc>
      </w:tr>
    </w:tbl>
    <w:p w14:paraId="3314E299" w14:textId="77777777" w:rsidR="001C220A" w:rsidRPr="002A0C8D" w:rsidRDefault="001C220A" w:rsidP="001C220A">
      <w:pPr>
        <w:jc w:val="both"/>
        <w:rPr>
          <w:rFonts w:asciiTheme="minorHAnsi" w:hAnsiTheme="minorHAnsi" w:cstheme="minorHAnsi"/>
          <w:sz w:val="18"/>
          <w:szCs w:val="18"/>
        </w:rPr>
      </w:pPr>
    </w:p>
    <w:p w14:paraId="39F4F7E3" w14:textId="77777777" w:rsidR="001C220A" w:rsidRPr="002A0C8D" w:rsidRDefault="001C220A" w:rsidP="001C220A">
      <w:pPr>
        <w:jc w:val="both"/>
        <w:rPr>
          <w:rFonts w:asciiTheme="minorHAnsi" w:hAnsiTheme="minorHAnsi" w:cstheme="minorHAnsi"/>
          <w:bCs/>
          <w:sz w:val="18"/>
          <w:szCs w:val="18"/>
        </w:rPr>
      </w:pPr>
    </w:p>
    <w:p w14:paraId="05D69EC7"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1595ED92" w14:textId="77777777" w:rsidR="001C220A" w:rsidRPr="002A0C8D" w:rsidRDefault="001C220A" w:rsidP="001C220A">
      <w:pPr>
        <w:jc w:val="both"/>
        <w:rPr>
          <w:rFonts w:asciiTheme="minorHAnsi" w:hAnsiTheme="minorHAnsi" w:cstheme="minorHAnsi"/>
          <w:bCs/>
          <w:sz w:val="18"/>
          <w:szCs w:val="18"/>
          <w:u w:val="single"/>
        </w:rPr>
      </w:pPr>
    </w:p>
    <w:p w14:paraId="33C7B32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0F3008EE" w14:textId="77777777" w:rsidR="001C220A" w:rsidRPr="002A0C8D" w:rsidRDefault="001C220A" w:rsidP="001C220A">
      <w:pPr>
        <w:jc w:val="both"/>
        <w:rPr>
          <w:rFonts w:asciiTheme="minorHAnsi" w:hAnsiTheme="minorHAnsi" w:cstheme="minorHAnsi"/>
          <w:sz w:val="18"/>
          <w:szCs w:val="18"/>
        </w:rPr>
      </w:pPr>
    </w:p>
    <w:p w14:paraId="40D34351" w14:textId="77777777" w:rsidR="002A0C8D" w:rsidRDefault="002A0C8D" w:rsidP="001C220A">
      <w:pPr>
        <w:jc w:val="both"/>
        <w:rPr>
          <w:rFonts w:asciiTheme="minorHAnsi" w:hAnsiTheme="minorHAnsi" w:cstheme="minorHAnsi"/>
          <w:sz w:val="18"/>
          <w:szCs w:val="18"/>
          <w:u w:val="single"/>
        </w:rPr>
      </w:pPr>
    </w:p>
    <w:p w14:paraId="03CA3E64" w14:textId="77777777" w:rsidR="002A0C8D" w:rsidRDefault="002A0C8D" w:rsidP="001C220A">
      <w:pPr>
        <w:jc w:val="both"/>
        <w:rPr>
          <w:rFonts w:asciiTheme="minorHAnsi" w:hAnsiTheme="minorHAnsi" w:cstheme="minorHAnsi"/>
          <w:sz w:val="18"/>
          <w:szCs w:val="18"/>
          <w:u w:val="single"/>
        </w:rPr>
      </w:pPr>
    </w:p>
    <w:p w14:paraId="00C82C24" w14:textId="77777777" w:rsidR="002A0C8D" w:rsidRDefault="002A0C8D" w:rsidP="001C220A">
      <w:pPr>
        <w:jc w:val="both"/>
        <w:rPr>
          <w:rFonts w:asciiTheme="minorHAnsi" w:hAnsiTheme="minorHAnsi" w:cstheme="minorHAnsi"/>
          <w:sz w:val="18"/>
          <w:szCs w:val="18"/>
          <w:u w:val="single"/>
        </w:rPr>
      </w:pPr>
    </w:p>
    <w:p w14:paraId="136B6575" w14:textId="77777777" w:rsidR="00A64DC1" w:rsidRDefault="00A64DC1" w:rsidP="001C220A">
      <w:pPr>
        <w:jc w:val="both"/>
        <w:rPr>
          <w:rFonts w:asciiTheme="minorHAnsi" w:hAnsiTheme="minorHAnsi" w:cstheme="minorHAnsi"/>
          <w:sz w:val="18"/>
          <w:szCs w:val="18"/>
          <w:u w:val="single"/>
        </w:rPr>
      </w:pPr>
    </w:p>
    <w:p w14:paraId="55B0AC68" w14:textId="77777777" w:rsidR="00A64DC1" w:rsidRDefault="00A64DC1" w:rsidP="001C220A">
      <w:pPr>
        <w:jc w:val="both"/>
        <w:rPr>
          <w:rFonts w:asciiTheme="minorHAnsi" w:hAnsiTheme="minorHAnsi" w:cstheme="minorHAnsi"/>
          <w:sz w:val="18"/>
          <w:szCs w:val="18"/>
          <w:u w:val="single"/>
        </w:rPr>
      </w:pPr>
    </w:p>
    <w:p w14:paraId="393E3212" w14:textId="77777777" w:rsidR="00A64DC1" w:rsidRDefault="00A64DC1" w:rsidP="001C220A">
      <w:pPr>
        <w:jc w:val="both"/>
        <w:rPr>
          <w:rFonts w:asciiTheme="minorHAnsi" w:hAnsiTheme="minorHAnsi" w:cstheme="minorHAnsi"/>
          <w:sz w:val="18"/>
          <w:szCs w:val="18"/>
          <w:u w:val="single"/>
        </w:rPr>
      </w:pPr>
    </w:p>
    <w:p w14:paraId="7CD40A0D" w14:textId="77777777" w:rsidR="00DA788C" w:rsidRDefault="00DA788C" w:rsidP="001C220A">
      <w:pPr>
        <w:jc w:val="both"/>
        <w:rPr>
          <w:rFonts w:asciiTheme="minorHAnsi" w:hAnsiTheme="minorHAnsi" w:cstheme="minorHAnsi"/>
          <w:sz w:val="18"/>
          <w:szCs w:val="18"/>
          <w:u w:val="single"/>
        </w:rPr>
      </w:pPr>
    </w:p>
    <w:p w14:paraId="67C18A7F" w14:textId="77777777" w:rsidR="00A64DC1" w:rsidRDefault="00A64DC1" w:rsidP="001C220A">
      <w:pPr>
        <w:jc w:val="both"/>
        <w:rPr>
          <w:rFonts w:asciiTheme="minorHAnsi" w:hAnsiTheme="minorHAnsi" w:cstheme="minorHAnsi"/>
          <w:sz w:val="18"/>
          <w:szCs w:val="18"/>
          <w:u w:val="single"/>
        </w:rPr>
      </w:pPr>
    </w:p>
    <w:p w14:paraId="1A522232" w14:textId="77777777" w:rsidR="002A0C8D" w:rsidRDefault="002A0C8D" w:rsidP="001C220A">
      <w:pPr>
        <w:jc w:val="both"/>
        <w:rPr>
          <w:rFonts w:asciiTheme="minorHAnsi" w:hAnsiTheme="minorHAnsi" w:cstheme="minorHAnsi"/>
          <w:sz w:val="18"/>
          <w:szCs w:val="18"/>
          <w:u w:val="single"/>
        </w:rPr>
      </w:pPr>
    </w:p>
    <w:p w14:paraId="5BF685B8"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B74D9F9" w14:textId="77777777" w:rsidR="001C220A" w:rsidRPr="002A0C8D" w:rsidRDefault="001C220A" w:rsidP="001C220A">
      <w:pPr>
        <w:jc w:val="both"/>
        <w:rPr>
          <w:rFonts w:asciiTheme="minorHAnsi" w:hAnsiTheme="minorHAnsi" w:cstheme="minorHAnsi"/>
          <w:sz w:val="18"/>
          <w:szCs w:val="18"/>
        </w:rPr>
      </w:pPr>
    </w:p>
    <w:p w14:paraId="6CDAD376"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21EF43F0" w14:textId="77777777" w:rsidR="001C220A" w:rsidRPr="002A0C8D" w:rsidRDefault="001C220A" w:rsidP="001C220A">
      <w:pPr>
        <w:spacing w:after="60"/>
        <w:jc w:val="both"/>
        <w:rPr>
          <w:rFonts w:asciiTheme="minorHAnsi" w:hAnsiTheme="minorHAnsi" w:cstheme="minorHAnsi"/>
          <w:i/>
          <w:sz w:val="18"/>
          <w:szCs w:val="18"/>
        </w:rPr>
      </w:pPr>
    </w:p>
    <w:p w14:paraId="730E2194"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02B3157"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07AA34F3" w14:textId="77777777" w:rsidTr="001078D4">
        <w:trPr>
          <w:trHeight w:val="525"/>
        </w:trPr>
        <w:tc>
          <w:tcPr>
            <w:tcW w:w="2481" w:type="dxa"/>
            <w:shd w:val="clear" w:color="auto" w:fill="4F81BD" w:themeFill="accent1"/>
          </w:tcPr>
          <w:p w14:paraId="141092C7"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ADB8A4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3355820C"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726ADCC0"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8A39C27"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1A3CF287" w14:textId="77777777" w:rsidTr="001078D4">
        <w:trPr>
          <w:trHeight w:val="284"/>
        </w:trPr>
        <w:tc>
          <w:tcPr>
            <w:tcW w:w="2481" w:type="dxa"/>
            <w:shd w:val="clear" w:color="auto" w:fill="4F81BD" w:themeFill="accent1"/>
          </w:tcPr>
          <w:p w14:paraId="27BE0B45"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40C32A5C" w14:textId="77777777" w:rsidR="001C220A" w:rsidRPr="002A0C8D" w:rsidRDefault="001C220A" w:rsidP="001078D4">
            <w:pPr>
              <w:spacing w:after="60"/>
              <w:jc w:val="both"/>
              <w:rPr>
                <w:rFonts w:asciiTheme="minorHAnsi" w:hAnsiTheme="minorHAnsi" w:cstheme="minorHAnsi"/>
                <w:sz w:val="18"/>
                <w:szCs w:val="18"/>
              </w:rPr>
            </w:pPr>
          </w:p>
        </w:tc>
      </w:tr>
    </w:tbl>
    <w:p w14:paraId="2F30D61F" w14:textId="77777777" w:rsidR="001C220A" w:rsidRPr="002A0C8D" w:rsidRDefault="001C220A" w:rsidP="001C220A">
      <w:pPr>
        <w:spacing w:after="60"/>
        <w:jc w:val="both"/>
        <w:rPr>
          <w:rFonts w:asciiTheme="minorHAnsi" w:hAnsiTheme="minorHAnsi" w:cstheme="minorHAnsi"/>
          <w:sz w:val="18"/>
          <w:szCs w:val="18"/>
        </w:rPr>
      </w:pPr>
    </w:p>
    <w:p w14:paraId="7F933C20" w14:textId="77777777" w:rsidR="001C220A" w:rsidRPr="002A0C8D" w:rsidRDefault="001C220A" w:rsidP="001C220A">
      <w:pPr>
        <w:jc w:val="both"/>
        <w:rPr>
          <w:rFonts w:asciiTheme="minorHAnsi" w:hAnsiTheme="minorHAnsi" w:cstheme="minorHAnsi"/>
          <w:i/>
          <w:sz w:val="18"/>
          <w:szCs w:val="18"/>
          <w:u w:val="single"/>
        </w:rPr>
      </w:pPr>
    </w:p>
    <w:p w14:paraId="4E7681CC" w14:textId="77777777" w:rsidR="001C220A" w:rsidRPr="002A0C8D" w:rsidRDefault="001C220A" w:rsidP="001C220A">
      <w:pPr>
        <w:jc w:val="both"/>
        <w:rPr>
          <w:rFonts w:asciiTheme="minorHAnsi" w:hAnsiTheme="minorHAnsi" w:cstheme="minorHAnsi"/>
          <w:i/>
          <w:sz w:val="18"/>
          <w:szCs w:val="18"/>
          <w:u w:val="single"/>
        </w:rPr>
      </w:pPr>
    </w:p>
    <w:p w14:paraId="335E57C9" w14:textId="77777777" w:rsidR="00A64DC1" w:rsidRPr="002A0C8D" w:rsidRDefault="00A64DC1">
      <w:pPr>
        <w:rPr>
          <w:rFonts w:asciiTheme="minorHAnsi" w:hAnsiTheme="minorHAnsi" w:cstheme="minorHAnsi"/>
          <w:sz w:val="18"/>
          <w:szCs w:val="18"/>
        </w:rPr>
      </w:pPr>
    </w:p>
    <w:p w14:paraId="455A8A58" w14:textId="77777777" w:rsidR="002A0C8D" w:rsidRPr="002A0C8D" w:rsidRDefault="002A0C8D">
      <w:pPr>
        <w:rPr>
          <w:rFonts w:asciiTheme="minorHAnsi" w:hAnsiTheme="minorHAnsi" w:cstheme="minorHAnsi"/>
          <w:sz w:val="18"/>
          <w:szCs w:val="18"/>
        </w:rPr>
      </w:pPr>
    </w:p>
    <w:p w14:paraId="3D7A2105" w14:textId="77777777" w:rsidR="002A0C8D" w:rsidRPr="002A0C8D" w:rsidRDefault="002A0C8D">
      <w:pPr>
        <w:rPr>
          <w:rFonts w:asciiTheme="minorHAnsi" w:hAnsiTheme="minorHAnsi" w:cstheme="minorHAnsi"/>
          <w:sz w:val="18"/>
          <w:szCs w:val="18"/>
        </w:rPr>
      </w:pPr>
    </w:p>
    <w:p w14:paraId="1151887F" w14:textId="77777777" w:rsidR="002A0C8D" w:rsidRDefault="002A0C8D"/>
    <w:p w14:paraId="7FEE3524" w14:textId="77777777" w:rsidR="002A0C8D" w:rsidRDefault="002A0C8D"/>
    <w:p w14:paraId="7079B171" w14:textId="77777777" w:rsidR="002A0C8D" w:rsidRDefault="002A0C8D"/>
    <w:p w14:paraId="07993690" w14:textId="77777777" w:rsidR="002A0C8D" w:rsidRDefault="002A0C8D"/>
    <w:p w14:paraId="1BCEE531" w14:textId="77777777" w:rsidR="002A0C8D" w:rsidRDefault="002A0C8D"/>
    <w:p w14:paraId="6B3B4916" w14:textId="77777777" w:rsidR="002A0C8D" w:rsidRDefault="002A0C8D"/>
    <w:p w14:paraId="5C6FCB59" w14:textId="77777777" w:rsidR="002A0C8D" w:rsidRDefault="002A0C8D"/>
    <w:p w14:paraId="47D90700" w14:textId="77777777" w:rsidR="002A0C8D" w:rsidRDefault="002A0C8D"/>
    <w:sectPr w:rsid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53BDE" w14:textId="77777777" w:rsidR="00825692" w:rsidRDefault="00825692">
      <w:r>
        <w:separator/>
      </w:r>
    </w:p>
  </w:endnote>
  <w:endnote w:type="continuationSeparator" w:id="0">
    <w:p w14:paraId="6BCF0225" w14:textId="77777777" w:rsidR="00825692" w:rsidRDefault="0082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F1D4" w14:textId="77777777" w:rsidR="001073F4" w:rsidRDefault="001073F4" w:rsidP="0073401B">
    <w:pPr>
      <w:pStyle w:val="Footer"/>
      <w:rPr>
        <w:rFonts w:asciiTheme="minorHAnsi" w:eastAsiaTheme="majorEastAsia" w:hAnsiTheme="minorHAnsi" w:cstheme="minorHAnsi"/>
        <w:sz w:val="16"/>
        <w:szCs w:val="16"/>
      </w:rPr>
    </w:pPr>
  </w:p>
  <w:p w14:paraId="19F6178D"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B4107F" w:rsidRPr="00B4107F">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10F24548" w14:textId="77777777" w:rsidR="001073F4" w:rsidRDefault="001073F4" w:rsidP="0073401B">
    <w:pPr>
      <w:pStyle w:val="Footer"/>
      <w:rPr>
        <w:rFonts w:asciiTheme="minorHAnsi" w:eastAsiaTheme="majorEastAsia" w:hAnsiTheme="minorHAnsi" w:cstheme="minorHAnsi"/>
        <w:noProof/>
        <w:sz w:val="16"/>
        <w:szCs w:val="16"/>
      </w:rPr>
    </w:pPr>
  </w:p>
  <w:p w14:paraId="67C6AFBE" w14:textId="77777777" w:rsidR="005B7584" w:rsidRPr="002A0C8D" w:rsidRDefault="005B7584" w:rsidP="005B7584">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3"/>
      <w:gridCol w:w="1699"/>
      <w:gridCol w:w="1729"/>
    </w:tblGrid>
    <w:tr w:rsidR="005B7584" w:rsidRPr="001073F4" w14:paraId="18B18B2B" w14:textId="77777777" w:rsidTr="00EF3413">
      <w:tc>
        <w:tcPr>
          <w:tcW w:w="1785" w:type="dxa"/>
        </w:tcPr>
        <w:p w14:paraId="4C510D20"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F3708</w:t>
          </w:r>
        </w:p>
      </w:tc>
      <w:tc>
        <w:tcPr>
          <w:tcW w:w="1786" w:type="dxa"/>
        </w:tcPr>
        <w:p w14:paraId="5C715D30"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410EF1B" w14:textId="77777777" w:rsidR="005B7584" w:rsidRPr="001073F4" w:rsidRDefault="005B7584" w:rsidP="005B7584">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18/06/2024</w:t>
          </w:r>
        </w:p>
      </w:tc>
    </w:tr>
  </w:tbl>
  <w:p w14:paraId="6E34B87A" w14:textId="77777777" w:rsidR="005B7584" w:rsidRDefault="005B7584" w:rsidP="005B7584"/>
  <w:p w14:paraId="70AE9DAF" w14:textId="77777777" w:rsidR="00A64DC1" w:rsidRPr="002A0C8D" w:rsidRDefault="00A64DC1" w:rsidP="0073401B">
    <w:pPr>
      <w:pStyle w:val="Footer"/>
      <w:rPr>
        <w:rFonts w:asciiTheme="minorHAnsi" w:hAnsiTheme="minorHAnsi" w:cstheme="minorHAnsi"/>
        <w:sz w:val="16"/>
        <w:szCs w:val="16"/>
      </w:rPr>
    </w:pPr>
  </w:p>
  <w:p w14:paraId="75E425B4" w14:textId="77777777" w:rsidR="00A64DC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333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35CCF" w:rsidRPr="00E35CCF">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BEF6AD9" w14:textId="77777777" w:rsidR="00A64DC1" w:rsidRPr="002A0C8D" w:rsidRDefault="00A64DC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3"/>
      <w:gridCol w:w="1699"/>
      <w:gridCol w:w="1729"/>
    </w:tblGrid>
    <w:tr w:rsidR="001073F4" w:rsidRPr="001073F4" w14:paraId="0C329131" w14:textId="77777777" w:rsidTr="000B63BA">
      <w:tc>
        <w:tcPr>
          <w:tcW w:w="1785" w:type="dxa"/>
        </w:tcPr>
        <w:p w14:paraId="0AE2EFD0" w14:textId="4DC8D1B0"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w:t>
          </w:r>
          <w:r w:rsidR="001B7E5E">
            <w:rPr>
              <w:rFonts w:ascii="Arial" w:hAnsi="Arial" w:cs="Arial"/>
              <w:sz w:val="16"/>
              <w:szCs w:val="16"/>
            </w:rPr>
            <w:t>708</w:t>
          </w:r>
        </w:p>
      </w:tc>
      <w:tc>
        <w:tcPr>
          <w:tcW w:w="1786" w:type="dxa"/>
        </w:tcPr>
        <w:p w14:paraId="3F16A97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3714A0C" w14:textId="43AF1671" w:rsidR="001B7E5E"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1B7E5E">
            <w:rPr>
              <w:rFonts w:ascii="Arial" w:hAnsi="Arial" w:cs="Arial"/>
              <w:sz w:val="16"/>
              <w:szCs w:val="16"/>
            </w:rPr>
            <w:t>18/06/2024</w:t>
          </w:r>
        </w:p>
      </w:tc>
    </w:tr>
  </w:tbl>
  <w:p w14:paraId="0AF8CEAF"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5BA7" w14:textId="77777777" w:rsidR="00825692" w:rsidRDefault="00825692">
      <w:r>
        <w:separator/>
      </w:r>
    </w:p>
  </w:footnote>
  <w:footnote w:type="continuationSeparator" w:id="0">
    <w:p w14:paraId="67F8ACD4" w14:textId="77777777" w:rsidR="00825692" w:rsidRDefault="0082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AB0B" w14:textId="77777777" w:rsidR="00A64DC1" w:rsidRDefault="001C220A">
    <w:pPr>
      <w:pStyle w:val="Header"/>
    </w:pPr>
    <w:r>
      <w:tab/>
    </w:r>
    <w:r>
      <w:rPr>
        <w:rFonts w:ascii="Arial" w:hAnsi="Arial"/>
        <w:b/>
        <w:noProof/>
        <w:lang w:val="en-GB" w:eastAsia="en-GB"/>
      </w:rPr>
      <w:drawing>
        <wp:inline distT="0" distB="0" distL="0" distR="0" wp14:anchorId="6DA6F99D" wp14:editId="39C2DCFE">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14:paraId="07748DC1" w14:textId="77777777" w:rsidR="00A64DC1" w:rsidRDefault="00A64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487C" w14:textId="77777777" w:rsidR="00A64DC1" w:rsidRPr="00EB0C68" w:rsidRDefault="001C220A" w:rsidP="00C31C63">
    <w:pPr>
      <w:pStyle w:val="Header"/>
      <w:jc w:val="center"/>
      <w:rPr>
        <w:rFonts w:ascii="Arial" w:hAnsi="Arial"/>
        <w:b/>
      </w:rPr>
    </w:pPr>
    <w:r>
      <w:rPr>
        <w:rFonts w:ascii="Arial" w:hAnsi="Arial"/>
        <w:b/>
        <w:noProof/>
        <w:lang w:val="en-GB" w:eastAsia="en-GB"/>
      </w:rPr>
      <w:drawing>
        <wp:inline distT="0" distB="0" distL="0" distR="0" wp14:anchorId="03A4D7EA" wp14:editId="65FBE51A">
          <wp:extent cx="1358900" cy="579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D0C2E"/>
    <w:multiLevelType w:val="hybridMultilevel"/>
    <w:tmpl w:val="6792B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0393729">
    <w:abstractNumId w:val="2"/>
  </w:num>
  <w:num w:numId="2" w16cid:durableId="319315328">
    <w:abstractNumId w:val="6"/>
  </w:num>
  <w:num w:numId="3" w16cid:durableId="315257504">
    <w:abstractNumId w:val="11"/>
  </w:num>
  <w:num w:numId="4" w16cid:durableId="869494554">
    <w:abstractNumId w:val="8"/>
  </w:num>
  <w:num w:numId="5" w16cid:durableId="1238054296">
    <w:abstractNumId w:val="9"/>
  </w:num>
  <w:num w:numId="6" w16cid:durableId="2135782001">
    <w:abstractNumId w:val="4"/>
  </w:num>
  <w:num w:numId="7" w16cid:durableId="822812492">
    <w:abstractNumId w:val="12"/>
  </w:num>
  <w:num w:numId="8" w16cid:durableId="29500021">
    <w:abstractNumId w:val="0"/>
  </w:num>
  <w:num w:numId="9" w16cid:durableId="1053388315">
    <w:abstractNumId w:val="5"/>
  </w:num>
  <w:num w:numId="10" w16cid:durableId="1024013462">
    <w:abstractNumId w:val="1"/>
  </w:num>
  <w:num w:numId="11" w16cid:durableId="513612614">
    <w:abstractNumId w:val="7"/>
  </w:num>
  <w:num w:numId="12" w16cid:durableId="1754425253">
    <w:abstractNumId w:val="10"/>
  </w:num>
  <w:num w:numId="13" w16cid:durableId="307176264">
    <w:abstractNumId w:val="13"/>
  </w:num>
  <w:num w:numId="14" w16cid:durableId="1760132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1073F4"/>
    <w:rsid w:val="001B7E5E"/>
    <w:rsid w:val="001C220A"/>
    <w:rsid w:val="00241718"/>
    <w:rsid w:val="002A0C8D"/>
    <w:rsid w:val="002A1DC2"/>
    <w:rsid w:val="002C152B"/>
    <w:rsid w:val="00323E1B"/>
    <w:rsid w:val="0033229D"/>
    <w:rsid w:val="003326B2"/>
    <w:rsid w:val="00373038"/>
    <w:rsid w:val="00466AC4"/>
    <w:rsid w:val="00530ECD"/>
    <w:rsid w:val="005B7584"/>
    <w:rsid w:val="005C532C"/>
    <w:rsid w:val="005D331E"/>
    <w:rsid w:val="006036B5"/>
    <w:rsid w:val="007D2A2E"/>
    <w:rsid w:val="00825692"/>
    <w:rsid w:val="008F22DD"/>
    <w:rsid w:val="00913FD1"/>
    <w:rsid w:val="00970B28"/>
    <w:rsid w:val="00986078"/>
    <w:rsid w:val="009E469B"/>
    <w:rsid w:val="00A64DC1"/>
    <w:rsid w:val="00A663D7"/>
    <w:rsid w:val="00AA2574"/>
    <w:rsid w:val="00B4107F"/>
    <w:rsid w:val="00B73FB6"/>
    <w:rsid w:val="00BA001F"/>
    <w:rsid w:val="00BB676B"/>
    <w:rsid w:val="00D16AA8"/>
    <w:rsid w:val="00DA788C"/>
    <w:rsid w:val="00E35CCF"/>
    <w:rsid w:val="00EA5BF7"/>
    <w:rsid w:val="00ED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A9708"/>
  <w15:docId w15:val="{A4609BC4-6092-4646-A28E-C9902AAA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FB23-D04E-4FFF-AB84-18BEC895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Connor Crabb</cp:lastModifiedBy>
  <cp:revision>2</cp:revision>
  <dcterms:created xsi:type="dcterms:W3CDTF">2025-07-07T08:49:00Z</dcterms:created>
  <dcterms:modified xsi:type="dcterms:W3CDTF">2025-07-07T08:49:00Z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619412002</vt:i4>
  </property>
  <property fmtid="{D5CDD505-2E9C-101B-9397-08002B2CF9AE}" pid="3" name="_NewReviewCycle">
    <vt:lpwstr/>
  </property>
  <property fmtid="{D5CDD505-2E9C-101B-9397-08002B2CF9AE}" pid="4" name="_EmailSubject">
    <vt:lpwstr>Job specs- revised for June 2025</vt:lpwstr>
  </property>
  <property fmtid="{D5CDD505-2E9C-101B-9397-08002B2CF9AE}" pid="5" name="_AuthorEmail">
    <vt:lpwstr>Louise.Hill@DHUHealthCare.nhs.uk</vt:lpwstr>
  </property>
  <property fmtid="{D5CDD505-2E9C-101B-9397-08002B2CF9AE}" pid="6" name="_AuthorEmailDisplayName">
    <vt:lpwstr>Louise Hill</vt:lpwstr>
  </property>
  <property fmtid="{D5CDD505-2E9C-101B-9397-08002B2CF9AE}" pid="7" name="_PreviousAdHocReviewCycleID">
    <vt:i4>-1897646174</vt:i4>
  </property>
  <property fmtid="{D5CDD505-2E9C-101B-9397-08002B2CF9AE}" pid="8" name="_ReviewingToolsShownOnce">
    <vt:lpwstr/>
  </property>
</Properties>
</file>