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561AE" w14:textId="77777777" w:rsidR="002A0C8D" w:rsidRDefault="002A0C8D" w:rsidP="002A0C8D">
      <w:pPr>
        <w:jc w:val="center"/>
        <w:outlineLvl w:val="0"/>
        <w:rPr>
          <w:rFonts w:asciiTheme="minorHAnsi" w:hAnsiTheme="minorHAnsi" w:cstheme="minorHAnsi"/>
          <w:b/>
          <w:sz w:val="18"/>
          <w:szCs w:val="18"/>
          <w:u w:val="single"/>
        </w:rPr>
      </w:pPr>
    </w:p>
    <w:p w14:paraId="6120FEAA"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9D6B146"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6F79FDA1" w14:textId="77777777" w:rsidTr="001078D4">
        <w:trPr>
          <w:trHeight w:val="533"/>
        </w:trPr>
        <w:tc>
          <w:tcPr>
            <w:tcW w:w="2417" w:type="dxa"/>
            <w:shd w:val="clear" w:color="auto" w:fill="4F81BD" w:themeFill="accent1"/>
          </w:tcPr>
          <w:p w14:paraId="4C5BAB6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3CAD073" w14:textId="7AB6FA42" w:rsidR="00FF65D1" w:rsidRPr="002A0C8D" w:rsidRDefault="00F06020" w:rsidP="00FF65D1">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r w:rsidR="00521CE7" w:rsidRPr="00521CE7">
              <w:rPr>
                <w:rFonts w:asciiTheme="minorHAnsi" w:hAnsiTheme="minorHAnsi" w:cstheme="minorHAnsi"/>
                <w:sz w:val="18"/>
                <w:szCs w:val="18"/>
              </w:rPr>
              <w:t xml:space="preserve"> </w:t>
            </w:r>
          </w:p>
          <w:p w14:paraId="467E1C36" w14:textId="673563BD" w:rsidR="001C220A" w:rsidRPr="002A0C8D" w:rsidRDefault="001C220A" w:rsidP="007F0BAA">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6F0D1A1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4AE88FE" w14:textId="77777777" w:rsidR="001C220A" w:rsidRDefault="007F0BA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p w14:paraId="16CA71BC" w14:textId="77777777" w:rsidR="00A45E46" w:rsidRPr="002A0C8D" w:rsidRDefault="00A45E46" w:rsidP="001078D4">
            <w:pPr>
              <w:tabs>
                <w:tab w:val="left" w:pos="2340"/>
              </w:tabs>
              <w:outlineLvl w:val="0"/>
              <w:rPr>
                <w:rFonts w:asciiTheme="minorHAnsi" w:hAnsiTheme="minorHAnsi" w:cstheme="minorHAnsi"/>
                <w:sz w:val="18"/>
                <w:szCs w:val="18"/>
              </w:rPr>
            </w:pPr>
          </w:p>
        </w:tc>
      </w:tr>
      <w:tr w:rsidR="001C220A" w:rsidRPr="002A0C8D" w14:paraId="1DD7C1B5" w14:textId="77777777" w:rsidTr="001078D4">
        <w:trPr>
          <w:trHeight w:val="257"/>
        </w:trPr>
        <w:tc>
          <w:tcPr>
            <w:tcW w:w="2417" w:type="dxa"/>
            <w:shd w:val="clear" w:color="auto" w:fill="4F81BD" w:themeFill="accent1"/>
          </w:tcPr>
          <w:p w14:paraId="3603FC8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1FAB3CF" w14:textId="2E26FD6E" w:rsidR="001C220A" w:rsidRDefault="00FE7586" w:rsidP="00521CE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Oadby Urgent Treatment Centre</w:t>
            </w:r>
          </w:p>
          <w:p w14:paraId="19D0E8F7" w14:textId="77777777" w:rsidR="00533012" w:rsidRPr="002A0C8D" w:rsidRDefault="00533012"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7E85FA42"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4DEAE75" w14:textId="77777777" w:rsidR="001C220A" w:rsidRPr="002A0C8D" w:rsidRDefault="007F0BA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Clinical Service Lead </w:t>
            </w:r>
          </w:p>
        </w:tc>
      </w:tr>
    </w:tbl>
    <w:p w14:paraId="792EF253"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1913557D"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15C34F4A" w14:textId="77777777" w:rsidR="001C220A" w:rsidRPr="002A0C8D" w:rsidRDefault="001C220A" w:rsidP="001C220A">
      <w:pPr>
        <w:jc w:val="both"/>
        <w:rPr>
          <w:rFonts w:asciiTheme="minorHAnsi" w:hAnsiTheme="minorHAnsi" w:cstheme="minorHAnsi"/>
          <w:i/>
          <w:sz w:val="18"/>
          <w:szCs w:val="18"/>
          <w:u w:val="single"/>
        </w:rPr>
      </w:pPr>
    </w:p>
    <w:p w14:paraId="00C58A2D"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35528DFB" w14:textId="77777777" w:rsidR="000A358F" w:rsidRPr="000A358F" w:rsidRDefault="000A358F" w:rsidP="000A358F">
      <w:pPr>
        <w:jc w:val="both"/>
        <w:rPr>
          <w:rFonts w:asciiTheme="minorHAnsi" w:hAnsiTheme="minorHAnsi" w:cstheme="minorHAnsi"/>
          <w:sz w:val="18"/>
          <w:szCs w:val="18"/>
        </w:rPr>
      </w:pPr>
    </w:p>
    <w:p w14:paraId="3B1DA16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7AC62C91" w14:textId="77777777" w:rsidR="000A358F" w:rsidRPr="000A358F" w:rsidRDefault="000A358F" w:rsidP="000A358F">
      <w:pPr>
        <w:jc w:val="both"/>
        <w:rPr>
          <w:rFonts w:asciiTheme="minorHAnsi" w:hAnsiTheme="minorHAnsi" w:cstheme="minorHAnsi"/>
          <w:sz w:val="18"/>
          <w:szCs w:val="18"/>
        </w:rPr>
      </w:pPr>
    </w:p>
    <w:p w14:paraId="1FA8C318"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851327B" w14:textId="77777777" w:rsidR="000A358F" w:rsidRPr="002A0C8D" w:rsidRDefault="000A358F" w:rsidP="000A358F">
      <w:pPr>
        <w:jc w:val="both"/>
        <w:rPr>
          <w:rFonts w:asciiTheme="minorHAnsi" w:hAnsiTheme="minorHAnsi" w:cstheme="minorHAnsi"/>
          <w:i/>
          <w:sz w:val="18"/>
          <w:szCs w:val="18"/>
          <w:u w:val="single"/>
        </w:rPr>
      </w:pPr>
    </w:p>
    <w:p w14:paraId="4E0A6C74"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00EF7AD5" w14:textId="77777777" w:rsidR="00FB03BC" w:rsidRPr="002A0C8D" w:rsidRDefault="00FB03BC" w:rsidP="001C220A">
      <w:pPr>
        <w:jc w:val="both"/>
        <w:outlineLvl w:val="0"/>
        <w:rPr>
          <w:rFonts w:asciiTheme="minorHAnsi" w:hAnsiTheme="minorHAnsi" w:cstheme="minorHAnsi"/>
          <w:b/>
          <w:sz w:val="18"/>
          <w:szCs w:val="18"/>
        </w:rPr>
      </w:pPr>
    </w:p>
    <w:p w14:paraId="550895E4" w14:textId="77777777" w:rsidR="00FF65D1" w:rsidRPr="00A217EF" w:rsidRDefault="00FF65D1" w:rsidP="00FF65D1">
      <w:pPr>
        <w:numPr>
          <w:ilvl w:val="0"/>
          <w:numId w:val="1"/>
        </w:numPr>
        <w:tabs>
          <w:tab w:val="clear" w:pos="720"/>
          <w:tab w:val="num" w:pos="360"/>
        </w:tabs>
        <w:ind w:left="360"/>
        <w:jc w:val="both"/>
        <w:rPr>
          <w:rFonts w:ascii="Arial" w:hAnsi="Arial" w:cs="Arial"/>
          <w:sz w:val="18"/>
          <w:szCs w:val="18"/>
        </w:rPr>
      </w:pPr>
      <w:r w:rsidRPr="00A217EF">
        <w:rPr>
          <w:rFonts w:ascii="Arial" w:hAnsi="Arial" w:cs="Arial"/>
          <w:sz w:val="18"/>
          <w:szCs w:val="18"/>
        </w:rPr>
        <w:t>Compassionate - We show kindness, consideration and understanding in everything we do – and demonstrate our caring nature to our patients, people and communities.</w:t>
      </w:r>
    </w:p>
    <w:p w14:paraId="456B34E1" w14:textId="77777777" w:rsidR="00FF65D1" w:rsidRPr="00A217EF" w:rsidRDefault="00FF65D1" w:rsidP="00FF65D1">
      <w:pPr>
        <w:numPr>
          <w:ilvl w:val="0"/>
          <w:numId w:val="1"/>
        </w:numPr>
        <w:tabs>
          <w:tab w:val="clear" w:pos="720"/>
          <w:tab w:val="num" w:pos="360"/>
        </w:tabs>
        <w:ind w:left="360"/>
        <w:jc w:val="both"/>
        <w:rPr>
          <w:rFonts w:ascii="Arial" w:hAnsi="Arial" w:cs="Arial"/>
          <w:sz w:val="18"/>
          <w:szCs w:val="18"/>
        </w:rPr>
      </w:pPr>
      <w:r w:rsidRPr="00A217EF">
        <w:rPr>
          <w:rFonts w:ascii="Arial" w:hAnsi="Arial" w:cs="Arial"/>
          <w:sz w:val="18"/>
          <w:szCs w:val="18"/>
        </w:rPr>
        <w:t>Accomplished - We are available day and night – a responsive, adaptable, professional NHS partner, providing the best advice, care and treatment for every individual.</w:t>
      </w:r>
    </w:p>
    <w:p w14:paraId="3CD8688A" w14:textId="77777777" w:rsidR="00FF65D1" w:rsidRPr="00A217EF" w:rsidRDefault="00FF65D1" w:rsidP="00FF65D1">
      <w:pPr>
        <w:numPr>
          <w:ilvl w:val="0"/>
          <w:numId w:val="1"/>
        </w:numPr>
        <w:tabs>
          <w:tab w:val="clear" w:pos="720"/>
          <w:tab w:val="num" w:pos="360"/>
        </w:tabs>
        <w:ind w:left="360"/>
        <w:jc w:val="both"/>
        <w:rPr>
          <w:rFonts w:ascii="Arial" w:hAnsi="Arial" w:cs="Arial"/>
          <w:sz w:val="18"/>
          <w:szCs w:val="18"/>
        </w:rPr>
      </w:pPr>
      <w:r w:rsidRPr="00A217EF">
        <w:rPr>
          <w:rFonts w:ascii="Arial" w:hAnsi="Arial" w:cs="Arial"/>
          <w:sz w:val="18"/>
          <w:szCs w:val="18"/>
        </w:rPr>
        <w:t>Respectful - We recognise the value that individual and team differences bring - welcoming views, listening, being honest, and learning from others’ experiences.</w:t>
      </w:r>
    </w:p>
    <w:p w14:paraId="552F56F0" w14:textId="77777777" w:rsidR="00FF65D1" w:rsidRPr="00A217EF" w:rsidRDefault="00FF65D1" w:rsidP="00FF65D1">
      <w:pPr>
        <w:numPr>
          <w:ilvl w:val="0"/>
          <w:numId w:val="1"/>
        </w:numPr>
        <w:tabs>
          <w:tab w:val="clear" w:pos="720"/>
          <w:tab w:val="num" w:pos="360"/>
        </w:tabs>
        <w:ind w:left="360"/>
        <w:jc w:val="both"/>
        <w:rPr>
          <w:rFonts w:ascii="Arial" w:hAnsi="Arial" w:cs="Arial"/>
          <w:sz w:val="18"/>
          <w:szCs w:val="18"/>
        </w:rPr>
      </w:pPr>
      <w:r w:rsidRPr="00A217EF">
        <w:rPr>
          <w:rFonts w:ascii="Arial" w:hAnsi="Arial" w:cs="Arial"/>
          <w:sz w:val="18"/>
          <w:szCs w:val="18"/>
        </w:rPr>
        <w:t>Encouraging - We believe everyone matters, so we inspire confidence in others - promoting ‘speaking up’, fostering career-long learning and development, and supporting improvement ideas.</w:t>
      </w:r>
    </w:p>
    <w:p w14:paraId="629467DF" w14:textId="77777777" w:rsidR="001C220A" w:rsidRPr="002A0C8D" w:rsidRDefault="001C220A" w:rsidP="001C220A">
      <w:pPr>
        <w:ind w:left="720"/>
        <w:jc w:val="both"/>
        <w:rPr>
          <w:rFonts w:asciiTheme="minorHAnsi" w:hAnsiTheme="minorHAnsi" w:cstheme="minorHAnsi"/>
          <w:sz w:val="18"/>
          <w:szCs w:val="18"/>
        </w:rPr>
      </w:pPr>
    </w:p>
    <w:p w14:paraId="7261C50D"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BD18B45" w14:textId="77777777" w:rsidR="001C220A" w:rsidRPr="002A0C8D" w:rsidRDefault="001C220A" w:rsidP="001C220A">
      <w:pPr>
        <w:jc w:val="both"/>
        <w:rPr>
          <w:rFonts w:asciiTheme="minorHAnsi" w:hAnsiTheme="minorHAnsi" w:cstheme="minorHAnsi"/>
          <w:i/>
          <w:iCs/>
          <w:sz w:val="18"/>
          <w:szCs w:val="18"/>
          <w:u w:val="single"/>
        </w:rPr>
      </w:pPr>
    </w:p>
    <w:p w14:paraId="20D8A02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3185841D" w14:textId="77777777" w:rsidR="008E7B17" w:rsidRDefault="008E7B17" w:rsidP="008E7B17">
      <w:pPr>
        <w:numPr>
          <w:ilvl w:val="0"/>
          <w:numId w:val="2"/>
        </w:numPr>
        <w:jc w:val="both"/>
        <w:rPr>
          <w:rFonts w:asciiTheme="minorHAnsi" w:hAnsiTheme="minorHAnsi" w:cstheme="minorHAnsi"/>
          <w:iCs/>
          <w:sz w:val="18"/>
          <w:szCs w:val="18"/>
        </w:rPr>
      </w:pPr>
      <w:bookmarkStart w:id="0" w:name="_Hlk174713887"/>
      <w:r w:rsidRPr="00894A02">
        <w:rPr>
          <w:rFonts w:asciiTheme="minorHAnsi" w:hAnsiTheme="minorHAnsi" w:cstheme="minorHAnsi"/>
          <w:iCs/>
          <w:sz w:val="18"/>
          <w:szCs w:val="18"/>
        </w:rPr>
        <w:t xml:space="preserve">To practice </w:t>
      </w:r>
      <w:r w:rsidR="00533012">
        <w:rPr>
          <w:rFonts w:asciiTheme="minorHAnsi" w:hAnsiTheme="minorHAnsi" w:cstheme="minorHAnsi"/>
          <w:iCs/>
          <w:sz w:val="18"/>
          <w:szCs w:val="18"/>
        </w:rPr>
        <w:t xml:space="preserve">autonomously </w:t>
      </w:r>
      <w:r w:rsidRPr="00894A02">
        <w:rPr>
          <w:rFonts w:asciiTheme="minorHAnsi" w:hAnsiTheme="minorHAnsi" w:cstheme="minorHAnsi"/>
          <w:iCs/>
          <w:sz w:val="18"/>
          <w:szCs w:val="18"/>
        </w:rPr>
        <w:t>without direct supervi</w:t>
      </w:r>
      <w:r>
        <w:rPr>
          <w:rFonts w:asciiTheme="minorHAnsi" w:hAnsiTheme="minorHAnsi" w:cstheme="minorHAnsi"/>
          <w:iCs/>
          <w:sz w:val="18"/>
          <w:szCs w:val="18"/>
        </w:rPr>
        <w:t>sion.</w:t>
      </w:r>
    </w:p>
    <w:p w14:paraId="6A2A14FD"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requiring the clinical service </w:t>
      </w:r>
    </w:p>
    <w:p w14:paraId="6B74208C"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6111979D"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7AF24C81"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bookmarkEnd w:id="0"/>
    </w:p>
    <w:p w14:paraId="3C6DF556"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6169C379"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recognis</w:t>
      </w:r>
      <w:r>
        <w:rPr>
          <w:rFonts w:asciiTheme="minorHAnsi" w:hAnsiTheme="minorHAnsi" w:cstheme="minorHAnsi"/>
          <w:sz w:val="18"/>
          <w:szCs w:val="18"/>
        </w:rPr>
        <w:t>ing</w:t>
      </w:r>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317CF3FE"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21A9147E"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optimise evidence based practice.</w:t>
      </w:r>
    </w:p>
    <w:p w14:paraId="6E83E89B"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p>
    <w:p w14:paraId="557F8369"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17E12BC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3459934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6B744C7B"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67A6F94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prescribe medication and work within the limitations of current extended Non-Medical Prescribing legislation.</w:t>
      </w:r>
    </w:p>
    <w:p w14:paraId="0BB5F688"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5EBF7BCC"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administration and disposal of medicines in a safe, secure manner in accordance with current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72FD2A61" w14:textId="77777777" w:rsidR="0093056F" w:rsidRDefault="0093056F" w:rsidP="0093056F">
      <w:pPr>
        <w:ind w:left="720"/>
        <w:rPr>
          <w:rFonts w:asciiTheme="minorHAnsi" w:hAnsiTheme="minorHAnsi" w:cstheme="minorHAnsi"/>
          <w:sz w:val="18"/>
          <w:szCs w:val="18"/>
        </w:rPr>
      </w:pPr>
    </w:p>
    <w:p w14:paraId="754FD34E"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lastRenderedPageBreak/>
        <w:t xml:space="preserve">Managerial </w:t>
      </w:r>
    </w:p>
    <w:p w14:paraId="126A522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Take part in clinical audits.</w:t>
      </w:r>
    </w:p>
    <w:p w14:paraId="13DE243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4C1F41F8" w14:textId="77777777" w:rsidR="00521CE7" w:rsidRPr="00521CE7" w:rsidRDefault="00521CE7" w:rsidP="00521CE7">
      <w:pPr>
        <w:numPr>
          <w:ilvl w:val="0"/>
          <w:numId w:val="5"/>
        </w:numPr>
        <w:rPr>
          <w:rFonts w:asciiTheme="minorHAnsi" w:hAnsiTheme="minorHAnsi" w:cstheme="minorHAnsi"/>
          <w:sz w:val="18"/>
          <w:szCs w:val="18"/>
        </w:rPr>
      </w:pPr>
      <w:bookmarkStart w:id="1" w:name="_Hlk174713908"/>
      <w:r w:rsidRPr="00521CE7">
        <w:rPr>
          <w:rFonts w:asciiTheme="minorHAnsi" w:hAnsiTheme="minorHAnsi" w:cstheme="minorHAnsi"/>
          <w:sz w:val="18"/>
          <w:szCs w:val="18"/>
        </w:rPr>
        <w:t>The Clinician will work within guidelines and policies and will support the implementation of policies in own work area and participate in working groups as required.</w:t>
      </w:r>
    </w:p>
    <w:p w14:paraId="66329C9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lead and participate in clinical audit cycle as required.</w:t>
      </w:r>
    </w:p>
    <w:bookmarkEnd w:id="1"/>
    <w:p w14:paraId="3EAE09FF"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Participate in inductions for newly appointed staff.</w:t>
      </w:r>
    </w:p>
    <w:p w14:paraId="35C25D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Responsible for day-to-day supervision, delegation and co-ordination of staff making the best use of their abilities as appropriate.</w:t>
      </w:r>
    </w:p>
    <w:p w14:paraId="7C97EC8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appraisal process for themselves and others as appropriate.</w:t>
      </w:r>
    </w:p>
    <w:p w14:paraId="6B590F6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52B14DC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770146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06FD3E3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3C494C8E" w14:textId="77777777" w:rsidR="00521CE7" w:rsidRPr="00521CE7" w:rsidRDefault="00521CE7" w:rsidP="00521CE7">
      <w:pPr>
        <w:ind w:left="360"/>
        <w:rPr>
          <w:rFonts w:asciiTheme="minorHAnsi" w:hAnsiTheme="minorHAnsi" w:cstheme="minorHAnsi"/>
          <w:sz w:val="18"/>
          <w:szCs w:val="18"/>
        </w:rPr>
      </w:pPr>
    </w:p>
    <w:p w14:paraId="630AA55F"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2A7719C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3624F98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14:paraId="438685A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1AC1C23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164579F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 training to other team members.</w:t>
      </w:r>
    </w:p>
    <w:p w14:paraId="02642650"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571E860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4908B8E0" w14:textId="77777777" w:rsidR="00521CE7" w:rsidRPr="00521CE7" w:rsidRDefault="00521CE7" w:rsidP="00521CE7">
      <w:pPr>
        <w:ind w:left="360"/>
        <w:rPr>
          <w:rFonts w:asciiTheme="minorHAnsi" w:hAnsiTheme="minorHAnsi" w:cstheme="minorHAnsi"/>
          <w:sz w:val="18"/>
          <w:szCs w:val="18"/>
        </w:rPr>
      </w:pPr>
    </w:p>
    <w:p w14:paraId="6EA93D4B"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6DA150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60A840C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delivery and service development within the parameters of the role and scope of practice.</w:t>
      </w:r>
    </w:p>
    <w:p w14:paraId="31C9A39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p>
    <w:p w14:paraId="1F96233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in the development of </w:t>
      </w:r>
      <w:r w:rsidR="00A45E46">
        <w:rPr>
          <w:rFonts w:asciiTheme="minorHAnsi" w:hAnsiTheme="minorHAnsi" w:cstheme="minorHAnsi"/>
          <w:sz w:val="18"/>
          <w:szCs w:val="18"/>
        </w:rPr>
        <w:t>t</w:t>
      </w:r>
      <w:r w:rsidRPr="00521CE7">
        <w:rPr>
          <w:rFonts w:asciiTheme="minorHAnsi" w:hAnsiTheme="minorHAnsi" w:cstheme="minorHAnsi"/>
          <w:sz w:val="18"/>
          <w:szCs w:val="18"/>
        </w:rPr>
        <w:t xml:space="preserve">riage consultation, the mentorship of </w:t>
      </w:r>
      <w:r w:rsidR="00A45E46">
        <w:rPr>
          <w:rFonts w:asciiTheme="minorHAnsi" w:hAnsiTheme="minorHAnsi" w:cstheme="minorHAnsi"/>
          <w:sz w:val="18"/>
          <w:szCs w:val="18"/>
        </w:rPr>
        <w:t>junior staff and students.</w:t>
      </w:r>
    </w:p>
    <w:p w14:paraId="5DD1A768" w14:textId="77777777"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the mandatory training programme</w:t>
      </w:r>
      <w:r w:rsidR="0003695E">
        <w:rPr>
          <w:rFonts w:asciiTheme="minorHAnsi" w:hAnsiTheme="minorHAnsi" w:cstheme="minorHAnsi"/>
          <w:sz w:val="18"/>
          <w:szCs w:val="18"/>
        </w:rPr>
        <w:t xml:space="preserve"> to ensure compliance at all times. </w:t>
      </w:r>
    </w:p>
    <w:p w14:paraId="4F1023FC" w14:textId="77777777" w:rsidR="00521CE7" w:rsidRDefault="00521CE7" w:rsidP="00521CE7">
      <w:pPr>
        <w:ind w:left="360"/>
        <w:rPr>
          <w:rFonts w:asciiTheme="minorHAnsi" w:hAnsiTheme="minorHAnsi" w:cstheme="minorHAnsi"/>
          <w:sz w:val="18"/>
          <w:szCs w:val="18"/>
        </w:rPr>
      </w:pPr>
    </w:p>
    <w:p w14:paraId="39416745"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1D238B0D"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NMC/HCPC/GPhC</w:t>
      </w:r>
    </w:p>
    <w:p w14:paraId="779A220C"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6F192CA1"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act in such a manner at all times to promote confidence and public trust and uphold the reputation and image of DHU Health Care CIC.</w:t>
      </w:r>
    </w:p>
    <w:p w14:paraId="33D20983" w14:textId="77777777" w:rsidR="007523F5" w:rsidRDefault="007523F5" w:rsidP="007523F5">
      <w:pPr>
        <w:rPr>
          <w:rFonts w:asciiTheme="minorHAnsi" w:hAnsiTheme="minorHAnsi" w:cstheme="minorHAnsi"/>
          <w:sz w:val="18"/>
          <w:szCs w:val="18"/>
        </w:rPr>
      </w:pPr>
    </w:p>
    <w:p w14:paraId="1BC3A528" w14:textId="77777777" w:rsidR="00867699" w:rsidRDefault="00867699" w:rsidP="00521CE7">
      <w:pPr>
        <w:rPr>
          <w:rFonts w:asciiTheme="minorHAnsi" w:hAnsiTheme="minorHAnsi" w:cstheme="minorHAnsi"/>
          <w:sz w:val="18"/>
          <w:szCs w:val="18"/>
          <w:u w:val="single"/>
        </w:rPr>
      </w:pPr>
    </w:p>
    <w:p w14:paraId="3BA3BCB5"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138B490B"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617DE3F1"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359E7030"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Head</w:t>
      </w:r>
      <w:r>
        <w:rPr>
          <w:rFonts w:asciiTheme="minorHAnsi" w:hAnsiTheme="minorHAnsi" w:cstheme="minorHAnsi"/>
          <w:sz w:val="18"/>
          <w:szCs w:val="18"/>
        </w:rPr>
        <w:t>s</w:t>
      </w:r>
      <w:r w:rsidRPr="00521CE7">
        <w:rPr>
          <w:rFonts w:asciiTheme="minorHAnsi" w:hAnsiTheme="minorHAnsi" w:cstheme="minorHAnsi"/>
          <w:sz w:val="18"/>
          <w:szCs w:val="18"/>
        </w:rPr>
        <w:t xml:space="preserve"> of Clinical Services</w:t>
      </w:r>
    </w:p>
    <w:p w14:paraId="1A42C0E6"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Operations</w:t>
      </w:r>
      <w:r>
        <w:rPr>
          <w:rFonts w:asciiTheme="minorHAnsi" w:hAnsiTheme="minorHAnsi" w:cstheme="minorHAnsi"/>
          <w:sz w:val="18"/>
          <w:szCs w:val="18"/>
        </w:rPr>
        <w:t xml:space="preserve">  and Corporate Teams</w:t>
      </w:r>
    </w:p>
    <w:p w14:paraId="0DEEFAC5"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2417086C"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 Clinical Training Team</w:t>
      </w:r>
    </w:p>
    <w:p w14:paraId="22AADB32"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and managerial staff within participating Clinical Commissioning Groups</w:t>
      </w:r>
      <w:r>
        <w:rPr>
          <w:rFonts w:asciiTheme="minorHAnsi" w:hAnsiTheme="minorHAnsi" w:cstheme="minorHAnsi"/>
          <w:sz w:val="18"/>
          <w:szCs w:val="18"/>
        </w:rPr>
        <w:t xml:space="preserve"> (CCG)</w:t>
      </w:r>
    </w:p>
    <w:p w14:paraId="0FA7DD57"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35E313B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63784DC3" w14:textId="2A24126E" w:rsidR="0003695E"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28041C9C" w14:textId="16988344" w:rsidR="00C83B27" w:rsidRPr="00FF65D1" w:rsidRDefault="00C83B27" w:rsidP="00FF65D1">
      <w:pPr>
        <w:rPr>
          <w:rFonts w:ascii="Calibri" w:hAnsi="Calibri" w:cs="Calibri"/>
          <w:b/>
          <w:bCs/>
          <w:sz w:val="18"/>
          <w:szCs w:val="18"/>
        </w:rPr>
      </w:pPr>
    </w:p>
    <w:p w14:paraId="194C1C77" w14:textId="77777777" w:rsidR="001C220A" w:rsidRPr="002A0C8D" w:rsidRDefault="001C220A" w:rsidP="001C220A">
      <w:pPr>
        <w:jc w:val="both"/>
        <w:rPr>
          <w:rFonts w:asciiTheme="minorHAnsi" w:hAnsiTheme="minorHAnsi" w:cstheme="minorHAnsi"/>
          <w:sz w:val="18"/>
          <w:szCs w:val="18"/>
          <w:u w:val="single"/>
        </w:rPr>
      </w:pPr>
    </w:p>
    <w:p w14:paraId="17ECC6EB"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197D5FF" w14:textId="77777777" w:rsidR="001C220A" w:rsidRPr="002A0C8D" w:rsidRDefault="001C220A" w:rsidP="001C220A">
      <w:pPr>
        <w:jc w:val="both"/>
        <w:outlineLvl w:val="0"/>
        <w:rPr>
          <w:rFonts w:asciiTheme="minorHAnsi" w:hAnsiTheme="minorHAnsi" w:cstheme="minorHAnsi"/>
          <w:b/>
          <w:sz w:val="18"/>
          <w:szCs w:val="18"/>
          <w:u w:val="single"/>
        </w:rPr>
      </w:pPr>
    </w:p>
    <w:p w14:paraId="68F9936B"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49994C68"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19151823"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557"/>
        <w:gridCol w:w="2901"/>
      </w:tblGrid>
      <w:tr w:rsidR="00533012" w:rsidRPr="00533012" w14:paraId="107C4322" w14:textId="77777777" w:rsidTr="00533012">
        <w:tc>
          <w:tcPr>
            <w:tcW w:w="3192" w:type="dxa"/>
            <w:shd w:val="clear" w:color="auto" w:fill="auto"/>
          </w:tcPr>
          <w:p w14:paraId="594BAED6"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477F2374"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737FFF91"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6800CC45" w14:textId="77777777" w:rsidTr="003A7C11">
        <w:trPr>
          <w:trHeight w:val="4198"/>
        </w:trPr>
        <w:tc>
          <w:tcPr>
            <w:tcW w:w="3192" w:type="dxa"/>
            <w:shd w:val="clear" w:color="auto" w:fill="auto"/>
          </w:tcPr>
          <w:p w14:paraId="0A2820B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407C744F"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0186D464" w14:textId="77777777" w:rsidR="0003695E" w:rsidRPr="003C77B8" w:rsidRDefault="0003695E" w:rsidP="0003695E">
            <w:pPr>
              <w:numPr>
                <w:ilvl w:val="0"/>
                <w:numId w:val="15"/>
              </w:numPr>
              <w:jc w:val="both"/>
              <w:rPr>
                <w:rFonts w:asciiTheme="minorHAnsi" w:hAnsiTheme="minorHAnsi" w:cs="Arial"/>
                <w:sz w:val="18"/>
                <w:szCs w:val="18"/>
              </w:rPr>
            </w:pPr>
            <w:r w:rsidRPr="003C77B8">
              <w:rPr>
                <w:rFonts w:asciiTheme="minorHAnsi" w:hAnsiTheme="minorHAnsi" w:cs="Arial"/>
                <w:sz w:val="18"/>
                <w:szCs w:val="18"/>
              </w:rPr>
              <w:t xml:space="preserve">Registered </w:t>
            </w:r>
            <w:r w:rsidR="003A7C11">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 Paramedic registered with the Health Care Professions Council (HCPC) or Pharmacist registered with the General Pharmaceutical Council (GPhC).</w:t>
            </w:r>
          </w:p>
          <w:p w14:paraId="2C8EC411" w14:textId="77777777" w:rsid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7C047B71" w14:textId="77777777" w:rsidR="00F06020" w:rsidRP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 minimum of 2 modules at Level 7. 1 X module must have included assessment of clinical examination skills. </w:t>
            </w:r>
          </w:p>
        </w:tc>
        <w:tc>
          <w:tcPr>
            <w:tcW w:w="2777" w:type="dxa"/>
          </w:tcPr>
          <w:p w14:paraId="53009D64" w14:textId="77777777" w:rsidR="00071218" w:rsidRDefault="00F06020"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59A2E6CF"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97D791A" w14:textId="77777777" w:rsidR="00A45E46" w:rsidRDefault="00A45E46" w:rsidP="00A45E46">
            <w:pPr>
              <w:pStyle w:val="NormalWeb"/>
              <w:spacing w:line="270" w:lineRule="atLeast"/>
              <w:rPr>
                <w:rFonts w:asciiTheme="minorHAnsi" w:hAnsiTheme="minorHAnsi" w:cstheme="minorHAnsi"/>
                <w:color w:val="000000"/>
                <w:sz w:val="18"/>
                <w:szCs w:val="18"/>
              </w:rPr>
            </w:pPr>
          </w:p>
          <w:p w14:paraId="3D9BB57C" w14:textId="77777777" w:rsidR="007523F5" w:rsidRDefault="007523F5" w:rsidP="00A45E46">
            <w:pPr>
              <w:pStyle w:val="NormalWeb"/>
              <w:spacing w:line="270" w:lineRule="atLeast"/>
              <w:rPr>
                <w:rFonts w:asciiTheme="minorHAnsi" w:hAnsiTheme="minorHAnsi" w:cstheme="minorHAnsi"/>
                <w:color w:val="000000"/>
                <w:sz w:val="18"/>
                <w:szCs w:val="18"/>
              </w:rPr>
            </w:pPr>
          </w:p>
          <w:p w14:paraId="198E2420" w14:textId="77777777" w:rsidR="007523F5" w:rsidRDefault="007523F5" w:rsidP="00A45E46">
            <w:pPr>
              <w:pStyle w:val="NormalWeb"/>
              <w:spacing w:line="270" w:lineRule="atLeast"/>
              <w:rPr>
                <w:rFonts w:asciiTheme="minorHAnsi" w:hAnsiTheme="minorHAnsi" w:cstheme="minorHAnsi"/>
                <w:color w:val="000000"/>
                <w:sz w:val="18"/>
                <w:szCs w:val="18"/>
              </w:rPr>
            </w:pPr>
          </w:p>
          <w:p w14:paraId="7D0C9D70"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234259AF" w14:textId="77777777" w:rsidTr="00533012">
        <w:tc>
          <w:tcPr>
            <w:tcW w:w="3192" w:type="dxa"/>
            <w:shd w:val="clear" w:color="auto" w:fill="auto"/>
          </w:tcPr>
          <w:p w14:paraId="01A95334"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57E9A7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39BBF5D9" w14:textId="77777777" w:rsidR="00CD2D7C" w:rsidRDefault="00F06020"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Substantial </w:t>
            </w:r>
            <w:r w:rsidR="003E29C8">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7AD358A0"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bookmarkStart w:id="2" w:name="_Hlk174713847"/>
            <w:r w:rsidRPr="00CD2D7C">
              <w:rPr>
                <w:rFonts w:asciiTheme="minorHAnsi" w:hAnsiTheme="minorHAnsi" w:cstheme="minorHAnsi"/>
                <w:color w:val="000000"/>
                <w:sz w:val="18"/>
                <w:szCs w:val="18"/>
              </w:rPr>
              <w:t xml:space="preserve">Can show evidence of  using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18FBE751"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bookmarkStart w:id="3" w:name="_Hlk174713835"/>
            <w:bookmarkEnd w:id="2"/>
            <w:r w:rsidRPr="00533012">
              <w:rPr>
                <w:rFonts w:asciiTheme="minorHAnsi" w:hAnsiTheme="minorHAnsi" w:cstheme="minorHAnsi"/>
                <w:color w:val="000000"/>
                <w:sz w:val="18"/>
                <w:szCs w:val="18"/>
              </w:rPr>
              <w:t>Can demonstrate a broad and sound knowledge of complex and common conditions in primary care in both adults and children</w:t>
            </w:r>
          </w:p>
          <w:bookmarkEnd w:id="3"/>
          <w:p w14:paraId="12E5C534"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nurse led clinics, </w:t>
            </w:r>
            <w:r w:rsidRPr="00CD2D7C">
              <w:rPr>
                <w:rFonts w:asciiTheme="minorHAnsi" w:hAnsiTheme="minorHAnsi" w:cstheme="minorHAnsi"/>
                <w:color w:val="000000"/>
                <w:sz w:val="18"/>
                <w:szCs w:val="18"/>
              </w:rPr>
              <w:t xml:space="preserve"> emergency care centres ,out of hours facilities or walk in centres</w:t>
            </w:r>
          </w:p>
          <w:p w14:paraId="13CB06E7" w14:textId="77777777" w:rsidR="00533012" w:rsidRPr="00533012" w:rsidRDefault="00F0602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w:t>
            </w:r>
            <w:r w:rsidR="006224D0">
              <w:rPr>
                <w:rFonts w:asciiTheme="minorHAnsi" w:hAnsiTheme="minorHAnsi" w:cstheme="minorHAnsi"/>
                <w:color w:val="000000"/>
                <w:sz w:val="18"/>
                <w:szCs w:val="18"/>
              </w:rPr>
              <w:t xml:space="preserve"> </w:t>
            </w:r>
            <w:r w:rsidR="003F5F3F">
              <w:rPr>
                <w:rFonts w:asciiTheme="minorHAnsi" w:hAnsiTheme="minorHAnsi" w:cstheme="minorHAnsi"/>
                <w:color w:val="000000"/>
                <w:sz w:val="18"/>
                <w:szCs w:val="18"/>
              </w:rPr>
              <w:t>Independent Prescribing experience</w:t>
            </w:r>
            <w:r w:rsidR="006224D0">
              <w:rPr>
                <w:rFonts w:asciiTheme="minorHAnsi" w:hAnsiTheme="minorHAnsi" w:cstheme="minorHAnsi"/>
                <w:color w:val="000000"/>
                <w:sz w:val="18"/>
                <w:szCs w:val="18"/>
              </w:rPr>
              <w:t>.</w:t>
            </w:r>
          </w:p>
        </w:tc>
        <w:tc>
          <w:tcPr>
            <w:tcW w:w="2777" w:type="dxa"/>
          </w:tcPr>
          <w:p w14:paraId="6AA94608"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telephone triage</w:t>
            </w:r>
          </w:p>
          <w:p w14:paraId="7AF09185"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Emergency Care</w:t>
            </w:r>
          </w:p>
          <w:p w14:paraId="7A0B9BBE"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General Practice</w:t>
            </w:r>
          </w:p>
          <w:p w14:paraId="2A62AEC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26D6D6CA"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1AFAD176"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2E6EEE33" w14:textId="77777777" w:rsidTr="007523F5">
        <w:trPr>
          <w:trHeight w:val="663"/>
        </w:trPr>
        <w:tc>
          <w:tcPr>
            <w:tcW w:w="3192" w:type="dxa"/>
            <w:shd w:val="clear" w:color="auto" w:fill="auto"/>
          </w:tcPr>
          <w:p w14:paraId="437762C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&amp; Knowledge</w:t>
            </w:r>
          </w:p>
          <w:p w14:paraId="5615E5E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2120C44E"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01179678"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w:t>
            </w:r>
            <w:r w:rsidRPr="00533012">
              <w:rPr>
                <w:rFonts w:asciiTheme="minorHAnsi" w:hAnsiTheme="minorHAnsi" w:cstheme="minorHAnsi"/>
                <w:color w:val="000000"/>
                <w:sz w:val="18"/>
                <w:szCs w:val="18"/>
              </w:rPr>
              <w:lastRenderedPageBreak/>
              <w:t xml:space="preserve">diagnosis </w:t>
            </w:r>
            <w:r>
              <w:rPr>
                <w:rFonts w:asciiTheme="minorHAnsi" w:hAnsiTheme="minorHAnsi" w:cstheme="minorHAnsi"/>
                <w:color w:val="000000"/>
                <w:sz w:val="18"/>
                <w:szCs w:val="18"/>
              </w:rPr>
              <w:t>and management plan.</w:t>
            </w:r>
          </w:p>
          <w:p w14:paraId="00F41A91"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2FABDD28"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6F501A82"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6F15F00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37A59236"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65E6E37A"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Is able to use negotiation skills</w:t>
            </w:r>
          </w:p>
          <w:p w14:paraId="65B1B28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6D1BFFB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662E4BFF"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19267624" w14:textId="77777777"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Commitment to life long learning</w:t>
            </w:r>
          </w:p>
          <w:p w14:paraId="738F0A4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5189753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2163C1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Aware of current structures and developments in out of hours care, health and social care</w:t>
            </w:r>
          </w:p>
          <w:p w14:paraId="0B0A4193"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23826691"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 xml:space="preserve">require skills in the </w:t>
            </w:r>
            <w:r>
              <w:rPr>
                <w:rFonts w:asciiTheme="minorHAnsi" w:hAnsiTheme="minorHAnsi" w:cstheme="minorHAnsi"/>
                <w:color w:val="000000"/>
                <w:sz w:val="18"/>
                <w:szCs w:val="18"/>
              </w:rPr>
              <w:lastRenderedPageBreak/>
              <w:t>following areas</w:t>
            </w:r>
            <w:r w:rsidR="00CD2D7C">
              <w:rPr>
                <w:rFonts w:asciiTheme="minorHAnsi" w:hAnsiTheme="minorHAnsi" w:cstheme="minorHAnsi"/>
                <w:color w:val="000000"/>
                <w:sz w:val="18"/>
                <w:szCs w:val="18"/>
              </w:rPr>
              <w:t>-</w:t>
            </w:r>
          </w:p>
          <w:p w14:paraId="5CA58B1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55D4BC1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5D4122BC"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26DE78B7"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ECG recording and interpretation</w:t>
            </w:r>
          </w:p>
          <w:p w14:paraId="3FC9C5F8"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3ABC8B7E"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6E4036C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3082D14E"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25A462CC"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41F1CB30" w14:textId="77777777" w:rsidTr="00533012">
        <w:tc>
          <w:tcPr>
            <w:tcW w:w="3192" w:type="dxa"/>
            <w:shd w:val="clear" w:color="auto" w:fill="auto"/>
          </w:tcPr>
          <w:p w14:paraId="70B4D5F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Job Circumstances</w:t>
            </w:r>
          </w:p>
        </w:tc>
        <w:tc>
          <w:tcPr>
            <w:tcW w:w="3607" w:type="dxa"/>
            <w:shd w:val="clear" w:color="auto" w:fill="auto"/>
          </w:tcPr>
          <w:p w14:paraId="64808053"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30C7E11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Flexibility to meet service/Rota needs</w:t>
            </w:r>
          </w:p>
          <w:p w14:paraId="7F123F1C"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p w14:paraId="7A0C11A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Full driving license</w:t>
            </w:r>
            <w:r w:rsidR="007523F5">
              <w:rPr>
                <w:rFonts w:asciiTheme="minorHAnsi" w:hAnsiTheme="minorHAnsi" w:cstheme="minorHAnsi"/>
                <w:color w:val="000000"/>
                <w:sz w:val="18"/>
                <w:szCs w:val="18"/>
              </w:rPr>
              <w:t xml:space="preserve"> essential (LLR Home Visiting Service</w:t>
            </w:r>
            <w:r w:rsidR="0003695E">
              <w:rPr>
                <w:rFonts w:asciiTheme="minorHAnsi" w:hAnsiTheme="minorHAnsi" w:cstheme="minorHAnsi"/>
                <w:color w:val="000000"/>
                <w:sz w:val="18"/>
                <w:szCs w:val="18"/>
              </w:rPr>
              <w:t xml:space="preserve"> only</w:t>
            </w:r>
            <w:r w:rsidR="007523F5">
              <w:rPr>
                <w:rFonts w:asciiTheme="minorHAnsi" w:hAnsiTheme="minorHAnsi" w:cstheme="minorHAnsi"/>
                <w:color w:val="000000"/>
                <w:sz w:val="18"/>
                <w:szCs w:val="18"/>
              </w:rPr>
              <w:t xml:space="preserve">) </w:t>
            </w:r>
            <w:r w:rsidRPr="00533012">
              <w:rPr>
                <w:rFonts w:asciiTheme="minorHAnsi" w:hAnsiTheme="minorHAnsi" w:cstheme="minorHAnsi"/>
                <w:color w:val="000000"/>
                <w:sz w:val="18"/>
                <w:szCs w:val="18"/>
              </w:rPr>
              <w:t xml:space="preserve"> </w:t>
            </w:r>
          </w:p>
          <w:p w14:paraId="3C0D1C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5DFB66A9"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109E461A"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22F40BB8"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7725522" w14:textId="77777777" w:rsidR="007523F5" w:rsidRDefault="007523F5" w:rsidP="007523F5">
            <w:pPr>
              <w:pStyle w:val="NormalWeb"/>
              <w:spacing w:line="270" w:lineRule="atLeast"/>
              <w:rPr>
                <w:rFonts w:asciiTheme="minorHAnsi" w:hAnsiTheme="minorHAnsi" w:cstheme="minorHAnsi"/>
                <w:color w:val="000000"/>
                <w:sz w:val="18"/>
                <w:szCs w:val="18"/>
              </w:rPr>
            </w:pPr>
          </w:p>
          <w:p w14:paraId="4838B12C" w14:textId="77777777" w:rsidR="007523F5" w:rsidRPr="00533012" w:rsidRDefault="007523F5" w:rsidP="0003695E">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Full driving Licence (All other DHU </w:t>
            </w:r>
            <w:r w:rsidR="0003695E">
              <w:rPr>
                <w:rFonts w:asciiTheme="minorHAnsi" w:hAnsiTheme="minorHAnsi" w:cstheme="minorHAnsi"/>
                <w:color w:val="000000"/>
                <w:sz w:val="18"/>
                <w:szCs w:val="18"/>
              </w:rPr>
              <w:t>Health Care CIC divisions</w:t>
            </w:r>
            <w:r>
              <w:rPr>
                <w:rFonts w:asciiTheme="minorHAnsi" w:hAnsiTheme="minorHAnsi" w:cstheme="minorHAnsi"/>
                <w:color w:val="000000"/>
                <w:sz w:val="18"/>
                <w:szCs w:val="18"/>
              </w:rPr>
              <w:t>)</w:t>
            </w:r>
          </w:p>
        </w:tc>
      </w:tr>
      <w:tr w:rsidR="00533012" w:rsidRPr="00533012" w14:paraId="5D724FFB" w14:textId="77777777" w:rsidTr="00533012">
        <w:tc>
          <w:tcPr>
            <w:tcW w:w="3192" w:type="dxa"/>
            <w:shd w:val="clear" w:color="auto" w:fill="auto"/>
          </w:tcPr>
          <w:p w14:paraId="740CC0F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Personal Qualities</w:t>
            </w:r>
          </w:p>
        </w:tc>
        <w:tc>
          <w:tcPr>
            <w:tcW w:w="3607" w:type="dxa"/>
            <w:shd w:val="clear" w:color="auto" w:fill="auto"/>
          </w:tcPr>
          <w:p w14:paraId="28546781"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49137F54"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0C088D97"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3F2C85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2A1194BE"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High level of interpersonal skills</w:t>
            </w:r>
          </w:p>
          <w:p w14:paraId="7F8414C3" w14:textId="77777777" w:rsidR="003F5F3F" w:rsidRPr="00533012" w:rsidRDefault="003F5F3F"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Willingness to</w:t>
            </w:r>
            <w:r w:rsidR="0003695E">
              <w:rPr>
                <w:rFonts w:asciiTheme="minorHAnsi" w:hAnsiTheme="minorHAnsi" w:cstheme="minorHAnsi"/>
                <w:color w:val="000000"/>
                <w:sz w:val="18"/>
                <w:szCs w:val="18"/>
              </w:rPr>
              <w:t xml:space="preserve"> continue with a</w:t>
            </w:r>
            <w:r>
              <w:rPr>
                <w:rFonts w:asciiTheme="minorHAnsi" w:hAnsiTheme="minorHAnsi" w:cstheme="minorHAnsi"/>
                <w:color w:val="000000"/>
                <w:sz w:val="18"/>
                <w:szCs w:val="18"/>
              </w:rPr>
              <w:t xml:space="preserve">dditional training </w:t>
            </w:r>
            <w:r w:rsidR="0003695E">
              <w:rPr>
                <w:rFonts w:asciiTheme="minorHAnsi" w:hAnsiTheme="minorHAnsi" w:cstheme="minorHAnsi"/>
                <w:color w:val="000000"/>
                <w:sz w:val="18"/>
                <w:szCs w:val="18"/>
              </w:rPr>
              <w:t>to achieve</w:t>
            </w:r>
            <w:r>
              <w:rPr>
                <w:rFonts w:asciiTheme="minorHAnsi" w:hAnsiTheme="minorHAnsi" w:cstheme="minorHAnsi"/>
                <w:color w:val="000000"/>
                <w:sz w:val="18"/>
                <w:szCs w:val="18"/>
              </w:rPr>
              <w:t xml:space="preserve"> a full MSc in advanced clinical practice. </w:t>
            </w:r>
          </w:p>
          <w:p w14:paraId="091D7195"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499B149B"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05732994"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2E0EBAA1" w14:textId="77777777" w:rsidR="001C220A" w:rsidRPr="002A0C8D" w:rsidRDefault="001C220A" w:rsidP="001C220A">
      <w:pPr>
        <w:jc w:val="both"/>
        <w:rPr>
          <w:rFonts w:asciiTheme="minorHAnsi" w:hAnsiTheme="minorHAnsi" w:cstheme="minorHAnsi"/>
          <w:bCs/>
          <w:sz w:val="18"/>
          <w:szCs w:val="18"/>
        </w:rPr>
      </w:pPr>
    </w:p>
    <w:p w14:paraId="0CC853D8" w14:textId="77777777" w:rsidR="00AC64A6" w:rsidRPr="00AC64A6" w:rsidRDefault="00AC64A6" w:rsidP="00AC64A6">
      <w:pPr>
        <w:jc w:val="both"/>
        <w:rPr>
          <w:rFonts w:asciiTheme="minorHAnsi" w:hAnsiTheme="minorHAnsi" w:cstheme="minorHAnsi"/>
          <w:sz w:val="18"/>
          <w:szCs w:val="18"/>
          <w:u w:val="single"/>
          <w:lang w:val="en-GB"/>
        </w:rPr>
      </w:pPr>
      <w:r w:rsidRPr="00AC64A6">
        <w:rPr>
          <w:rFonts w:asciiTheme="minorHAnsi" w:hAnsiTheme="minorHAnsi" w:cstheme="minorHAnsi"/>
          <w:sz w:val="18"/>
          <w:szCs w:val="18"/>
          <w:u w:val="single"/>
          <w:lang w:val="en-GB"/>
        </w:rPr>
        <w:t>Health &amp; Safety</w:t>
      </w:r>
    </w:p>
    <w:p w14:paraId="4EDF7577" w14:textId="77777777" w:rsidR="00AC64A6" w:rsidRPr="00AC64A6" w:rsidRDefault="00AC64A6" w:rsidP="00AC64A6">
      <w:pPr>
        <w:jc w:val="both"/>
        <w:rPr>
          <w:rFonts w:asciiTheme="minorHAnsi" w:hAnsiTheme="minorHAnsi" w:cstheme="minorHAnsi"/>
          <w:sz w:val="18"/>
          <w:szCs w:val="18"/>
          <w:lang w:val="en-GB"/>
        </w:rPr>
      </w:pPr>
    </w:p>
    <w:p w14:paraId="7C45411C" w14:textId="77777777" w:rsidR="00AC64A6" w:rsidRPr="00AC64A6" w:rsidRDefault="00AC64A6" w:rsidP="00AC64A6">
      <w:pPr>
        <w:jc w:val="both"/>
        <w:rPr>
          <w:rFonts w:asciiTheme="minorHAnsi" w:hAnsiTheme="minorHAnsi" w:cstheme="minorHAnsi"/>
          <w:sz w:val="18"/>
          <w:szCs w:val="18"/>
          <w:lang w:val="en-GB"/>
        </w:rPr>
      </w:pPr>
      <w:r w:rsidRPr="00AC64A6">
        <w:rPr>
          <w:rFonts w:asciiTheme="minorHAnsi" w:hAnsiTheme="minorHAnsi" w:cstheme="minorHAnsi"/>
          <w:sz w:val="18"/>
          <w:szCs w:val="18"/>
          <w:lang w:val="en-GB"/>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1F8FFB07" w14:textId="77777777" w:rsidR="00AC64A6" w:rsidRPr="00AC64A6" w:rsidRDefault="00AC64A6" w:rsidP="00AC64A6">
      <w:pPr>
        <w:jc w:val="both"/>
        <w:rPr>
          <w:rFonts w:asciiTheme="minorHAnsi" w:hAnsiTheme="minorHAnsi" w:cstheme="minorHAnsi"/>
          <w:sz w:val="18"/>
          <w:szCs w:val="18"/>
          <w:lang w:val="en-GB"/>
        </w:rPr>
      </w:pPr>
    </w:p>
    <w:p w14:paraId="07DFBF7E" w14:textId="34C0D730" w:rsidR="00AC64A6" w:rsidRPr="00AC64A6" w:rsidRDefault="00AC64A6" w:rsidP="00AC64A6">
      <w:pPr>
        <w:jc w:val="both"/>
        <w:rPr>
          <w:rFonts w:asciiTheme="minorHAnsi" w:hAnsiTheme="minorHAnsi" w:cstheme="minorHAnsi"/>
          <w:sz w:val="18"/>
          <w:szCs w:val="18"/>
          <w:u w:val="single"/>
          <w:lang w:val="en-GB"/>
        </w:rPr>
      </w:pPr>
      <w:r w:rsidRPr="00AC64A6">
        <w:rPr>
          <w:rFonts w:asciiTheme="minorHAnsi" w:hAnsiTheme="minorHAnsi" w:cstheme="minorHAnsi"/>
          <w:sz w:val="18"/>
          <w:szCs w:val="18"/>
          <w:u w:val="single"/>
          <w:lang w:val="en-GB"/>
        </w:rPr>
        <w:t>Infection Prevention &amp; Control</w:t>
      </w:r>
    </w:p>
    <w:p w14:paraId="1B0BE729" w14:textId="77777777" w:rsidR="00AC64A6" w:rsidRPr="00AC64A6" w:rsidRDefault="00AC64A6" w:rsidP="00AC64A6">
      <w:pPr>
        <w:jc w:val="both"/>
        <w:rPr>
          <w:rFonts w:asciiTheme="minorHAnsi" w:hAnsiTheme="minorHAnsi" w:cstheme="minorHAnsi"/>
          <w:sz w:val="18"/>
          <w:szCs w:val="18"/>
          <w:lang w:val="en-GB"/>
        </w:rPr>
      </w:pPr>
    </w:p>
    <w:p w14:paraId="2DC2030A" w14:textId="77777777" w:rsidR="00AC64A6" w:rsidRPr="00AC64A6" w:rsidRDefault="00AC64A6" w:rsidP="00AC64A6">
      <w:pPr>
        <w:jc w:val="both"/>
        <w:rPr>
          <w:rFonts w:asciiTheme="minorHAnsi" w:hAnsiTheme="minorHAnsi" w:cstheme="minorHAnsi"/>
          <w:sz w:val="18"/>
          <w:szCs w:val="18"/>
          <w:lang w:val="en-GB"/>
        </w:rPr>
      </w:pPr>
      <w:r w:rsidRPr="00AC64A6">
        <w:rPr>
          <w:rFonts w:asciiTheme="minorHAnsi" w:hAnsiTheme="minorHAnsi" w:cstheme="minorHAnsi"/>
          <w:sz w:val="18"/>
          <w:szCs w:val="18"/>
          <w:lang w:val="en-GB"/>
        </w:rPr>
        <w:t>Infection Prevention &amp; Control is pivotal in ensuring a safe &amp; clean environment for both patients and staff. IP&amp;C is everyone’s responsibility and strict adherence to the IP&amp;C policy is expected of ALL employees of the organisation.</w:t>
      </w:r>
    </w:p>
    <w:p w14:paraId="52B9668F" w14:textId="77777777" w:rsidR="00AC64A6" w:rsidRPr="00AC64A6" w:rsidRDefault="00AC64A6" w:rsidP="00AC64A6">
      <w:pPr>
        <w:jc w:val="both"/>
        <w:rPr>
          <w:rFonts w:asciiTheme="minorHAnsi" w:hAnsiTheme="minorHAnsi" w:cstheme="minorHAnsi"/>
          <w:sz w:val="18"/>
          <w:szCs w:val="18"/>
          <w:lang w:val="en-GB"/>
        </w:rPr>
      </w:pPr>
    </w:p>
    <w:p w14:paraId="06FB6E4D" w14:textId="77777777" w:rsidR="00AC64A6" w:rsidRPr="00AC64A6" w:rsidRDefault="00AC64A6" w:rsidP="00AC64A6">
      <w:pPr>
        <w:jc w:val="both"/>
        <w:rPr>
          <w:rFonts w:asciiTheme="minorHAnsi" w:hAnsiTheme="minorHAnsi" w:cstheme="minorHAnsi"/>
          <w:sz w:val="18"/>
          <w:szCs w:val="18"/>
          <w:u w:val="single"/>
          <w:lang w:val="en-GB"/>
        </w:rPr>
      </w:pPr>
      <w:r w:rsidRPr="00AC64A6">
        <w:rPr>
          <w:rFonts w:asciiTheme="minorHAnsi" w:hAnsiTheme="minorHAnsi" w:cstheme="minorHAnsi"/>
          <w:sz w:val="18"/>
          <w:szCs w:val="18"/>
          <w:u w:val="single"/>
          <w:lang w:val="en-GB"/>
        </w:rPr>
        <w:t>Safeguarding</w:t>
      </w:r>
    </w:p>
    <w:p w14:paraId="795E8B31" w14:textId="77777777" w:rsidR="00AC64A6" w:rsidRPr="00AC64A6" w:rsidRDefault="00AC64A6" w:rsidP="00AC64A6">
      <w:pPr>
        <w:jc w:val="both"/>
        <w:rPr>
          <w:rFonts w:asciiTheme="minorHAnsi" w:hAnsiTheme="minorHAnsi" w:cstheme="minorHAnsi"/>
          <w:sz w:val="18"/>
          <w:szCs w:val="18"/>
          <w:lang w:val="en-GB"/>
        </w:rPr>
      </w:pPr>
    </w:p>
    <w:p w14:paraId="76C34760" w14:textId="77777777" w:rsidR="00AC64A6" w:rsidRPr="00AC64A6" w:rsidRDefault="00AC64A6" w:rsidP="00AC64A6">
      <w:pPr>
        <w:jc w:val="both"/>
        <w:rPr>
          <w:rFonts w:asciiTheme="minorHAnsi" w:hAnsiTheme="minorHAnsi" w:cstheme="minorHAnsi"/>
          <w:sz w:val="18"/>
          <w:szCs w:val="18"/>
          <w:lang w:val="en-GB"/>
        </w:rPr>
      </w:pPr>
      <w:r w:rsidRPr="00AC64A6">
        <w:rPr>
          <w:rFonts w:asciiTheme="minorHAnsi" w:hAnsiTheme="minorHAnsi" w:cstheme="minorHAnsi"/>
          <w:sz w:val="18"/>
          <w:szCs w:val="18"/>
          <w:lang w:val="en-GB"/>
        </w:rPr>
        <w:t>DHU Health Care is committed to safeguarding and promoting the welfare of Adults, Children and Young People and expects all staff and volunteers to share this commitment.</w:t>
      </w:r>
    </w:p>
    <w:p w14:paraId="42B45A9C" w14:textId="77777777" w:rsidR="00AC64A6" w:rsidRPr="00AC64A6" w:rsidRDefault="00AC64A6" w:rsidP="00AC64A6">
      <w:pPr>
        <w:jc w:val="both"/>
        <w:rPr>
          <w:rFonts w:asciiTheme="minorHAnsi" w:hAnsiTheme="minorHAnsi" w:cstheme="minorHAnsi"/>
          <w:sz w:val="18"/>
          <w:szCs w:val="18"/>
          <w:lang w:val="en-GB"/>
        </w:rPr>
      </w:pPr>
    </w:p>
    <w:p w14:paraId="3C96320D" w14:textId="77777777" w:rsidR="00AC64A6" w:rsidRPr="00AC64A6" w:rsidRDefault="00AC64A6" w:rsidP="00AC64A6">
      <w:pPr>
        <w:jc w:val="both"/>
        <w:rPr>
          <w:rFonts w:asciiTheme="minorHAnsi" w:hAnsiTheme="minorHAnsi" w:cstheme="minorHAnsi"/>
          <w:sz w:val="18"/>
          <w:szCs w:val="18"/>
          <w:u w:val="single"/>
          <w:lang w:val="en-GB"/>
        </w:rPr>
      </w:pPr>
      <w:r w:rsidRPr="00AC64A6">
        <w:rPr>
          <w:rFonts w:asciiTheme="minorHAnsi" w:hAnsiTheme="minorHAnsi" w:cstheme="minorHAnsi"/>
          <w:sz w:val="18"/>
          <w:szCs w:val="18"/>
          <w:u w:val="single"/>
          <w:lang w:val="en-GB"/>
        </w:rPr>
        <w:t>Diversity</w:t>
      </w:r>
    </w:p>
    <w:p w14:paraId="063F74C1" w14:textId="77777777" w:rsidR="00AC64A6" w:rsidRPr="00AC64A6" w:rsidRDefault="00AC64A6" w:rsidP="00AC64A6">
      <w:pPr>
        <w:jc w:val="both"/>
        <w:rPr>
          <w:rFonts w:asciiTheme="minorHAnsi" w:hAnsiTheme="minorHAnsi" w:cstheme="minorHAnsi"/>
          <w:sz w:val="18"/>
          <w:szCs w:val="18"/>
          <w:lang w:val="en-GB"/>
        </w:rPr>
      </w:pPr>
    </w:p>
    <w:p w14:paraId="16CEE26C" w14:textId="690AE015" w:rsidR="007523F5" w:rsidRPr="00AC64A6" w:rsidRDefault="00AC64A6" w:rsidP="00AC64A6">
      <w:pPr>
        <w:jc w:val="both"/>
        <w:rPr>
          <w:rFonts w:asciiTheme="minorHAnsi" w:hAnsiTheme="minorHAnsi" w:cstheme="minorHAnsi"/>
          <w:sz w:val="18"/>
          <w:szCs w:val="18"/>
        </w:rPr>
      </w:pPr>
      <w:r w:rsidRPr="00AC64A6">
        <w:rPr>
          <w:rFonts w:asciiTheme="minorHAnsi" w:hAnsiTheme="minorHAnsi" w:cstheme="minorHAnsi"/>
          <w:sz w:val="18"/>
          <w:szCs w:val="18"/>
          <w:lang w:val="en-GB"/>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AC64A6">
          <w:rPr>
            <w:rStyle w:val="Hyperlink"/>
            <w:rFonts w:asciiTheme="minorHAnsi" w:hAnsiTheme="minorHAnsi" w:cstheme="minorHAnsi"/>
            <w:sz w:val="18"/>
            <w:szCs w:val="18"/>
            <w:u w:val="none"/>
            <w:lang w:val="en-GB"/>
          </w:rPr>
          <w:t>click here</w:t>
        </w:r>
      </w:hyperlink>
      <w:r w:rsidRPr="00AC64A6">
        <w:rPr>
          <w:rFonts w:asciiTheme="minorHAnsi" w:hAnsiTheme="minorHAnsi" w:cstheme="minorHAnsi"/>
          <w:sz w:val="18"/>
          <w:szCs w:val="18"/>
          <w:lang w:val="en-GB"/>
        </w:rPr>
        <w:t xml:space="preserve">, or alternatively, you can reach out to our ED&amp;I team at </w:t>
      </w:r>
      <w:hyperlink r:id="rId8" w:tooltip="mailto:EDandI@DHUHealthcare.nhs.uk" w:history="1">
        <w:r w:rsidRPr="00AC64A6">
          <w:rPr>
            <w:rStyle w:val="Hyperlink"/>
            <w:rFonts w:asciiTheme="minorHAnsi" w:hAnsiTheme="minorHAnsi" w:cstheme="minorHAnsi"/>
            <w:sz w:val="18"/>
            <w:szCs w:val="18"/>
            <w:u w:val="none"/>
            <w:lang w:val="en-GB"/>
          </w:rPr>
          <w:t>EDandI@DHUHealthcare.nhs.uk</w:t>
        </w:r>
      </w:hyperlink>
    </w:p>
    <w:p w14:paraId="19D0F957" w14:textId="77777777" w:rsidR="001448BA" w:rsidRDefault="001448BA" w:rsidP="001C220A">
      <w:pPr>
        <w:jc w:val="both"/>
        <w:rPr>
          <w:rFonts w:asciiTheme="minorHAnsi" w:hAnsiTheme="minorHAnsi" w:cstheme="minorHAnsi"/>
          <w:sz w:val="18"/>
          <w:szCs w:val="18"/>
          <w:u w:val="single"/>
        </w:rPr>
      </w:pPr>
    </w:p>
    <w:p w14:paraId="00FA499D"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1CE6B8B2" w14:textId="77777777" w:rsidR="001C220A" w:rsidRPr="002A0C8D" w:rsidRDefault="001C220A" w:rsidP="001C220A">
      <w:pPr>
        <w:jc w:val="both"/>
        <w:rPr>
          <w:rFonts w:asciiTheme="minorHAnsi" w:hAnsiTheme="minorHAnsi" w:cstheme="minorHAnsi"/>
          <w:sz w:val="18"/>
          <w:szCs w:val="18"/>
        </w:rPr>
      </w:pPr>
    </w:p>
    <w:p w14:paraId="5A484208"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211A092F" w14:textId="77777777" w:rsidR="007523F5" w:rsidRPr="00FB03BC" w:rsidRDefault="007523F5" w:rsidP="001C220A">
      <w:pPr>
        <w:spacing w:after="60"/>
        <w:jc w:val="both"/>
        <w:rPr>
          <w:rFonts w:asciiTheme="minorHAnsi" w:hAnsiTheme="minorHAnsi" w:cstheme="minorHAnsi"/>
          <w:sz w:val="18"/>
          <w:szCs w:val="18"/>
        </w:rPr>
      </w:pPr>
    </w:p>
    <w:p w14:paraId="7EDF0AD1"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03B975E" w14:textId="77777777" w:rsidTr="001078D4">
        <w:trPr>
          <w:trHeight w:val="525"/>
        </w:trPr>
        <w:tc>
          <w:tcPr>
            <w:tcW w:w="2481" w:type="dxa"/>
            <w:shd w:val="clear" w:color="auto" w:fill="4F81BD" w:themeFill="accent1"/>
          </w:tcPr>
          <w:p w14:paraId="4DAEDD5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86E8F0D"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5472B8E4"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502BF47E"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414F74A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2245EF90" w14:textId="77777777" w:rsidTr="001078D4">
        <w:trPr>
          <w:trHeight w:val="284"/>
        </w:trPr>
        <w:tc>
          <w:tcPr>
            <w:tcW w:w="2481" w:type="dxa"/>
            <w:shd w:val="clear" w:color="auto" w:fill="4F81BD" w:themeFill="accent1"/>
          </w:tcPr>
          <w:p w14:paraId="292AC36C"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897CAA4" w14:textId="77777777" w:rsidR="001C220A" w:rsidRPr="002A0C8D" w:rsidRDefault="001C220A" w:rsidP="001078D4">
            <w:pPr>
              <w:spacing w:after="60"/>
              <w:jc w:val="both"/>
              <w:rPr>
                <w:rFonts w:asciiTheme="minorHAnsi" w:hAnsiTheme="minorHAnsi" w:cstheme="minorHAnsi"/>
                <w:sz w:val="18"/>
                <w:szCs w:val="18"/>
              </w:rPr>
            </w:pPr>
          </w:p>
        </w:tc>
      </w:tr>
    </w:tbl>
    <w:p w14:paraId="7004360F" w14:textId="77777777" w:rsidR="001C220A" w:rsidRPr="002A0C8D" w:rsidRDefault="001C220A" w:rsidP="001C220A">
      <w:pPr>
        <w:spacing w:after="60"/>
        <w:jc w:val="both"/>
        <w:rPr>
          <w:rFonts w:asciiTheme="minorHAnsi" w:hAnsiTheme="minorHAnsi" w:cstheme="minorHAnsi"/>
          <w:sz w:val="18"/>
          <w:szCs w:val="18"/>
        </w:rPr>
      </w:pPr>
    </w:p>
    <w:p w14:paraId="6C9AD9FA"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9"/>
      <w:footerReference w:type="default" r:id="rId10"/>
      <w:headerReference w:type="first" r:id="rId11"/>
      <w:footerReference w:type="first" r:id="rId12"/>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4BCE0" w14:textId="77777777" w:rsidR="00C869EA" w:rsidRDefault="00C869EA">
      <w:r>
        <w:separator/>
      </w:r>
    </w:p>
  </w:endnote>
  <w:endnote w:type="continuationSeparator" w:id="0">
    <w:p w14:paraId="06B8EF3D"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BD5C" w14:textId="77777777" w:rsidR="001073F4" w:rsidRDefault="001073F4" w:rsidP="0073401B">
    <w:pPr>
      <w:pStyle w:val="Footer"/>
      <w:rPr>
        <w:rFonts w:asciiTheme="minorHAnsi" w:eastAsiaTheme="majorEastAsia" w:hAnsiTheme="minorHAnsi" w:cstheme="minorHAnsi"/>
        <w:sz w:val="16"/>
        <w:szCs w:val="16"/>
      </w:rPr>
    </w:pPr>
  </w:p>
  <w:p w14:paraId="1FEA61B1"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7F0BAA" w:rsidRPr="007F0BAA">
      <w:rPr>
        <w:rFonts w:asciiTheme="minorHAnsi" w:eastAsiaTheme="majorEastAsia" w:hAnsiTheme="minorHAnsi" w:cstheme="minorHAnsi"/>
        <w:noProof/>
        <w:sz w:val="16"/>
        <w:szCs w:val="16"/>
      </w:rPr>
      <w:t>5</w:t>
    </w:r>
    <w:r w:rsidRPr="002A0C8D">
      <w:rPr>
        <w:rFonts w:asciiTheme="minorHAnsi" w:eastAsiaTheme="majorEastAsia" w:hAnsiTheme="minorHAnsi" w:cstheme="minorHAnsi"/>
        <w:noProof/>
        <w:sz w:val="16"/>
        <w:szCs w:val="16"/>
      </w:rPr>
      <w:fldChar w:fldCharType="end"/>
    </w:r>
  </w:p>
  <w:p w14:paraId="7DB29305" w14:textId="77777777" w:rsidR="001073F4" w:rsidRDefault="001073F4" w:rsidP="0073401B">
    <w:pPr>
      <w:pStyle w:val="Footer"/>
      <w:rPr>
        <w:rFonts w:asciiTheme="minorHAnsi" w:eastAsiaTheme="majorEastAsia" w:hAnsiTheme="minorHAnsi" w:cstheme="minorHAnsi"/>
        <w:noProof/>
        <w:sz w:val="16"/>
        <w:szCs w:val="16"/>
      </w:rPr>
    </w:pPr>
  </w:p>
  <w:p w14:paraId="46BF3135" w14:textId="77777777" w:rsidR="001073F4" w:rsidRDefault="001073F4" w:rsidP="0073401B">
    <w:pPr>
      <w:pStyle w:val="Footer"/>
      <w:rPr>
        <w:rFonts w:asciiTheme="minorHAnsi" w:eastAsiaTheme="majorEastAsia" w:hAnsiTheme="minorHAnsi" w:cstheme="minorHAnsi"/>
        <w:noProof/>
        <w:sz w:val="16"/>
        <w:szCs w:val="16"/>
      </w:rPr>
    </w:pPr>
  </w:p>
  <w:p w14:paraId="2FCFAAFA"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03695E" w:rsidRPr="001073F4" w14:paraId="04552348" w14:textId="77777777" w:rsidTr="001073F4">
      <w:tc>
        <w:tcPr>
          <w:tcW w:w="1785" w:type="dxa"/>
        </w:tcPr>
        <w:p w14:paraId="4CDF01CD"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254EC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2EF4E7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10- 2019</w:t>
          </w:r>
        </w:p>
      </w:tc>
    </w:tr>
  </w:tbl>
  <w:p w14:paraId="51373FA5" w14:textId="77777777" w:rsidR="00FF65D1" w:rsidRPr="002A0C8D" w:rsidRDefault="00FF65D1" w:rsidP="0073401B">
    <w:pPr>
      <w:pStyle w:val="Footer"/>
      <w:rPr>
        <w:rFonts w:asciiTheme="minorHAnsi" w:hAnsiTheme="minorHAnsi" w:cstheme="minorHAnsi"/>
        <w:sz w:val="16"/>
        <w:szCs w:val="16"/>
      </w:rPr>
    </w:pPr>
  </w:p>
  <w:p w14:paraId="4F918983" w14:textId="77777777" w:rsidR="00FF65D1"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3126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7F0BAA" w:rsidRPr="007F0BAA">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214E284" w14:textId="77777777" w:rsidR="00FF65D1" w:rsidRPr="002A0C8D" w:rsidRDefault="00FF65D1"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34B64900" w14:textId="77777777" w:rsidTr="000B63BA">
      <w:tc>
        <w:tcPr>
          <w:tcW w:w="1785" w:type="dxa"/>
        </w:tcPr>
        <w:p w14:paraId="46429C2C"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6E22FF"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10415067" w14:textId="77777777"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03695E">
            <w:rPr>
              <w:rFonts w:ascii="Arial" w:hAnsi="Arial" w:cs="Arial"/>
              <w:sz w:val="16"/>
              <w:szCs w:val="16"/>
            </w:rPr>
            <w:t>10- 2019</w:t>
          </w:r>
        </w:p>
      </w:tc>
    </w:tr>
  </w:tbl>
  <w:p w14:paraId="501B46B6"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947D5" w14:textId="77777777" w:rsidR="00C869EA" w:rsidRDefault="00C869EA">
      <w:r>
        <w:separator/>
      </w:r>
    </w:p>
  </w:footnote>
  <w:footnote w:type="continuationSeparator" w:id="0">
    <w:p w14:paraId="31F76194"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132A9" w14:textId="2EB2F321" w:rsidR="00FF65D1" w:rsidRDefault="001C220A">
    <w:pPr>
      <w:pStyle w:val="Header"/>
    </w:pPr>
    <w:r>
      <w:tab/>
    </w:r>
    <w:r w:rsidR="00C83B27">
      <w:rPr>
        <w:noProof/>
        <w:lang w:val="en-GB" w:eastAsia="en-GB"/>
      </w:rPr>
      <w:drawing>
        <wp:inline distT="0" distB="0" distL="0" distR="0" wp14:anchorId="22260C03" wp14:editId="76C89DA8">
          <wp:extent cx="1097280" cy="685800"/>
          <wp:effectExtent l="0" t="0" r="7620"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97869" cy="686168"/>
                  </a:xfrm>
                  <a:prstGeom prst="rect">
                    <a:avLst/>
                  </a:prstGeom>
                  <a:noFill/>
                  <a:ln>
                    <a:noFill/>
                    <a:prstDash/>
                  </a:ln>
                </pic:spPr>
              </pic:pic>
            </a:graphicData>
          </a:graphic>
        </wp:inline>
      </w:drawing>
    </w:r>
  </w:p>
  <w:p w14:paraId="47615DD4" w14:textId="77777777" w:rsidR="00FF65D1" w:rsidRDefault="00FF6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E092" w14:textId="0ADA7423" w:rsidR="00FF65D1" w:rsidRPr="00EB0C68" w:rsidRDefault="00C83B27" w:rsidP="00C31C63">
    <w:pPr>
      <w:pStyle w:val="Header"/>
      <w:jc w:val="center"/>
      <w:rPr>
        <w:rFonts w:ascii="Arial" w:hAnsi="Arial"/>
        <w:b/>
      </w:rPr>
    </w:pPr>
    <w:r>
      <w:rPr>
        <w:noProof/>
        <w:lang w:val="en-GB" w:eastAsia="en-GB"/>
      </w:rPr>
      <w:drawing>
        <wp:inline distT="0" distB="0" distL="0" distR="0" wp14:anchorId="79A6094D" wp14:editId="4CE7B861">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808500">
    <w:abstractNumId w:val="4"/>
  </w:num>
  <w:num w:numId="2" w16cid:durableId="1389836584">
    <w:abstractNumId w:val="6"/>
  </w:num>
  <w:num w:numId="3" w16cid:durableId="676155981">
    <w:abstractNumId w:val="16"/>
  </w:num>
  <w:num w:numId="4" w16cid:durableId="635990461">
    <w:abstractNumId w:val="10"/>
  </w:num>
  <w:num w:numId="5" w16cid:durableId="250088417">
    <w:abstractNumId w:val="12"/>
  </w:num>
  <w:num w:numId="6" w16cid:durableId="1559516204">
    <w:abstractNumId w:val="5"/>
  </w:num>
  <w:num w:numId="7" w16cid:durableId="557474795">
    <w:abstractNumId w:val="0"/>
  </w:num>
  <w:num w:numId="8" w16cid:durableId="1160542881">
    <w:abstractNumId w:val="8"/>
  </w:num>
  <w:num w:numId="9" w16cid:durableId="1054965258">
    <w:abstractNumId w:val="18"/>
  </w:num>
  <w:num w:numId="10" w16cid:durableId="1682707427">
    <w:abstractNumId w:val="1"/>
  </w:num>
  <w:num w:numId="11" w16cid:durableId="677463137">
    <w:abstractNumId w:val="21"/>
  </w:num>
  <w:num w:numId="12" w16cid:durableId="1541631497">
    <w:abstractNumId w:val="7"/>
  </w:num>
  <w:num w:numId="13" w16cid:durableId="1137378871">
    <w:abstractNumId w:val="2"/>
  </w:num>
  <w:num w:numId="14" w16cid:durableId="1491943408">
    <w:abstractNumId w:val="11"/>
  </w:num>
  <w:num w:numId="15" w16cid:durableId="1682050559">
    <w:abstractNumId w:val="15"/>
  </w:num>
  <w:num w:numId="16" w16cid:durableId="1255242966">
    <w:abstractNumId w:val="13"/>
  </w:num>
  <w:num w:numId="17" w16cid:durableId="1085569737">
    <w:abstractNumId w:val="19"/>
  </w:num>
  <w:num w:numId="18" w16cid:durableId="605844575">
    <w:abstractNumId w:val="3"/>
  </w:num>
  <w:num w:numId="19" w16cid:durableId="346100247">
    <w:abstractNumId w:val="9"/>
  </w:num>
  <w:num w:numId="20" w16cid:durableId="1240290261">
    <w:abstractNumId w:val="20"/>
  </w:num>
  <w:num w:numId="21" w16cid:durableId="416024405">
    <w:abstractNumId w:val="17"/>
  </w:num>
  <w:num w:numId="22" w16cid:durableId="15128371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3695E"/>
    <w:rsid w:val="000650BD"/>
    <w:rsid w:val="00071218"/>
    <w:rsid w:val="000A358F"/>
    <w:rsid w:val="001073F4"/>
    <w:rsid w:val="001448BA"/>
    <w:rsid w:val="001A7CAF"/>
    <w:rsid w:val="001C220A"/>
    <w:rsid w:val="001D6A3B"/>
    <w:rsid w:val="001F7CA4"/>
    <w:rsid w:val="00275496"/>
    <w:rsid w:val="00285ED1"/>
    <w:rsid w:val="002A0C8D"/>
    <w:rsid w:val="00322E35"/>
    <w:rsid w:val="00344461"/>
    <w:rsid w:val="003850C9"/>
    <w:rsid w:val="003A7C11"/>
    <w:rsid w:val="003E29C8"/>
    <w:rsid w:val="003E5C79"/>
    <w:rsid w:val="003F5F3F"/>
    <w:rsid w:val="0048257D"/>
    <w:rsid w:val="004F5985"/>
    <w:rsid w:val="00521CE7"/>
    <w:rsid w:val="00533012"/>
    <w:rsid w:val="005D331E"/>
    <w:rsid w:val="006224D0"/>
    <w:rsid w:val="00665510"/>
    <w:rsid w:val="006A225A"/>
    <w:rsid w:val="006A6DA8"/>
    <w:rsid w:val="006B082B"/>
    <w:rsid w:val="006D3DB4"/>
    <w:rsid w:val="007523F5"/>
    <w:rsid w:val="007F0BAA"/>
    <w:rsid w:val="00867699"/>
    <w:rsid w:val="008B3A4B"/>
    <w:rsid w:val="008B603B"/>
    <w:rsid w:val="008C45EC"/>
    <w:rsid w:val="008C748C"/>
    <w:rsid w:val="008E7B17"/>
    <w:rsid w:val="008F0A7C"/>
    <w:rsid w:val="00913FD1"/>
    <w:rsid w:val="0093056F"/>
    <w:rsid w:val="00941729"/>
    <w:rsid w:val="00986078"/>
    <w:rsid w:val="00A25B5C"/>
    <w:rsid w:val="00A45E46"/>
    <w:rsid w:val="00AC64A6"/>
    <w:rsid w:val="00B20B0B"/>
    <w:rsid w:val="00B31B8F"/>
    <w:rsid w:val="00C83B27"/>
    <w:rsid w:val="00C869EA"/>
    <w:rsid w:val="00CD2D7C"/>
    <w:rsid w:val="00DC04E1"/>
    <w:rsid w:val="00DD6825"/>
    <w:rsid w:val="00E63984"/>
    <w:rsid w:val="00F06020"/>
    <w:rsid w:val="00FB03BC"/>
    <w:rsid w:val="00FE7586"/>
    <w:rsid w:val="00FF6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2CC6BD"/>
  <w15:docId w15:val="{9AEC40DA-3533-4259-B9C7-FCE78E29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4A6"/>
    <w:rPr>
      <w:color w:val="0000FF" w:themeColor="hyperlink"/>
      <w:u w:val="single"/>
    </w:rPr>
  </w:style>
  <w:style w:type="character" w:styleId="UnresolvedMention">
    <w:name w:val="Unresolved Mention"/>
    <w:basedOn w:val="DefaultParagraphFont"/>
    <w:uiPriority w:val="99"/>
    <w:semiHidden/>
    <w:unhideWhenUsed/>
    <w:rsid w:val="00AC6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52069">
      <w:bodyDiv w:val="1"/>
      <w:marLeft w:val="0"/>
      <w:marRight w:val="0"/>
      <w:marTop w:val="0"/>
      <w:marBottom w:val="0"/>
      <w:divBdr>
        <w:top w:val="none" w:sz="0" w:space="0" w:color="auto"/>
        <w:left w:val="none" w:sz="0" w:space="0" w:color="auto"/>
        <w:bottom w:val="none" w:sz="0" w:space="0" w:color="auto"/>
        <w:right w:val="none" w:sz="0" w:space="0" w:color="auto"/>
      </w:divBdr>
    </w:div>
    <w:div w:id="907618133">
      <w:bodyDiv w:val="1"/>
      <w:marLeft w:val="0"/>
      <w:marRight w:val="0"/>
      <w:marTop w:val="0"/>
      <w:marBottom w:val="0"/>
      <w:divBdr>
        <w:top w:val="none" w:sz="0" w:space="0" w:color="auto"/>
        <w:left w:val="none" w:sz="0" w:space="0" w:color="auto"/>
        <w:bottom w:val="none" w:sz="0" w:space="0" w:color="auto"/>
        <w:right w:val="none" w:sz="0" w:space="0" w:color="auto"/>
      </w:divBdr>
    </w:div>
    <w:div w:id="19512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4</cp:revision>
  <dcterms:created xsi:type="dcterms:W3CDTF">2024-10-15T15:38:00Z</dcterms:created>
  <dcterms:modified xsi:type="dcterms:W3CDTF">2025-01-15T15:54:00Z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968674359</vt:i4>
  </property>
  <property fmtid="{D5CDD505-2E9C-101B-9397-08002B2CF9AE}" pid="3" name="_NewReviewCycle">
    <vt:lpwstr/>
  </property>
  <property fmtid="{D5CDD505-2E9C-101B-9397-08002B2CF9AE}" pid="4" name="_EmailSubject">
    <vt:lpwstr>Finalised job descriptions </vt:lpwstr>
  </property>
  <property fmtid="{D5CDD505-2E9C-101B-9397-08002B2CF9AE}" pid="5" name="_AuthorEmail">
    <vt:lpwstr>Jenny.Tilson@DHUHealthCare.nhs.uk</vt:lpwstr>
  </property>
  <property fmtid="{D5CDD505-2E9C-101B-9397-08002B2CF9AE}" pid="6" name="_AuthorEmailDisplayName">
    <vt:lpwstr>Jenny Tilson</vt:lpwstr>
  </property>
  <property fmtid="{D5CDD505-2E9C-101B-9397-08002B2CF9AE}" pid="7" name="_PreviousAdHocReviewCycleID">
    <vt:i4>-734439380</vt:i4>
  </property>
  <property fmtid="{D5CDD505-2E9C-101B-9397-08002B2CF9AE}" pid="8" name="_ReviewingToolsShownOnce">
    <vt:lpwstr/>
  </property>
</Properties>
</file>