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C8D" w:rsidRDefault="002A0C8D" w:rsidP="002A0C8D">
      <w:pPr>
        <w:jc w:val="center"/>
        <w:outlineLvl w:val="0"/>
        <w:rPr>
          <w:rFonts w:asciiTheme="minorHAnsi" w:hAnsiTheme="minorHAnsi" w:cstheme="minorHAnsi"/>
          <w:b/>
          <w:sz w:val="18"/>
          <w:szCs w:val="18"/>
          <w:u w:val="single"/>
        </w:rPr>
      </w:pPr>
    </w:p>
    <w:p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rsidTr="001078D4">
        <w:trPr>
          <w:trHeight w:val="533"/>
        </w:trPr>
        <w:tc>
          <w:tcPr>
            <w:tcW w:w="2417" w:type="dxa"/>
            <w:shd w:val="clear" w:color="auto" w:fill="4F81BD" w:themeFill="accent1"/>
          </w:tcPr>
          <w:p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rsidR="00562F07" w:rsidRDefault="00562F07" w:rsidP="007F0BAA">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Practice Nurse </w:t>
            </w:r>
          </w:p>
          <w:p w:rsidR="00562F07" w:rsidRPr="002A0C8D" w:rsidRDefault="00562F07" w:rsidP="006F3068">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Band</w:t>
            </w:r>
            <w:r w:rsidR="000E1EAB">
              <w:rPr>
                <w:rFonts w:asciiTheme="minorHAnsi" w:hAnsiTheme="minorHAnsi" w:cstheme="minorHAnsi"/>
                <w:sz w:val="18"/>
                <w:szCs w:val="18"/>
              </w:rPr>
              <w:t>s</w:t>
            </w:r>
            <w:r w:rsidR="006F3068">
              <w:rPr>
                <w:rFonts w:asciiTheme="minorHAnsi" w:hAnsiTheme="minorHAnsi" w:cstheme="minorHAnsi"/>
                <w:sz w:val="18"/>
                <w:szCs w:val="18"/>
              </w:rPr>
              <w:t xml:space="preserve"> 5 -</w:t>
            </w:r>
            <w:r>
              <w:rPr>
                <w:rFonts w:asciiTheme="minorHAnsi" w:hAnsiTheme="minorHAnsi" w:cstheme="minorHAnsi"/>
                <w:sz w:val="18"/>
                <w:szCs w:val="18"/>
              </w:rPr>
              <w:t xml:space="preserve"> 7 </w:t>
            </w:r>
          </w:p>
        </w:tc>
        <w:tc>
          <w:tcPr>
            <w:tcW w:w="2417" w:type="dxa"/>
            <w:shd w:val="clear" w:color="auto" w:fill="4F81BD" w:themeFill="accent1"/>
          </w:tcPr>
          <w:p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rsidR="001C220A"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p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rsidTr="001078D4">
        <w:trPr>
          <w:trHeight w:val="257"/>
        </w:trPr>
        <w:tc>
          <w:tcPr>
            <w:tcW w:w="2417" w:type="dxa"/>
            <w:shd w:val="clear" w:color="auto" w:fill="4F81BD" w:themeFill="accent1"/>
          </w:tcPr>
          <w:p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rsidR="001C220A" w:rsidRDefault="006F3068"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Leicester</w:t>
            </w:r>
          </w:p>
          <w:p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rsidR="001C220A" w:rsidRPr="002A0C8D" w:rsidRDefault="001C220A" w:rsidP="001C220A">
      <w:pPr>
        <w:tabs>
          <w:tab w:val="left" w:pos="2340"/>
        </w:tabs>
        <w:jc w:val="center"/>
        <w:outlineLvl w:val="0"/>
        <w:rPr>
          <w:rFonts w:asciiTheme="minorHAnsi" w:hAnsiTheme="minorHAnsi" w:cstheme="minorHAnsi"/>
          <w:b/>
          <w:sz w:val="18"/>
          <w:szCs w:val="18"/>
        </w:rPr>
      </w:pPr>
    </w:p>
    <w:p w:rsidR="001C220A"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rsidR="004544A2" w:rsidRDefault="004544A2" w:rsidP="001C220A">
      <w:pPr>
        <w:jc w:val="both"/>
        <w:outlineLvl w:val="0"/>
        <w:rPr>
          <w:rFonts w:asciiTheme="minorHAnsi" w:hAnsiTheme="minorHAnsi" w:cstheme="minorHAnsi"/>
          <w:sz w:val="18"/>
          <w:szCs w:val="18"/>
          <w:u w:val="single"/>
        </w:rPr>
      </w:pPr>
    </w:p>
    <w:p w:rsidR="001E7FF4" w:rsidRPr="001E7FF4" w:rsidRDefault="001E7FF4" w:rsidP="001E7FF4">
      <w:pPr>
        <w:jc w:val="both"/>
        <w:rPr>
          <w:rFonts w:asciiTheme="minorHAnsi" w:hAnsiTheme="minorHAnsi" w:cstheme="minorHAnsi"/>
          <w:sz w:val="18"/>
          <w:szCs w:val="18"/>
        </w:rPr>
      </w:pPr>
      <w:r w:rsidRPr="001E7FF4">
        <w:rPr>
          <w:rFonts w:asciiTheme="minorHAnsi" w:hAnsiTheme="minorHAnsi" w:cstheme="minorHAnsi"/>
          <w:sz w:val="18"/>
          <w:szCs w:val="18"/>
        </w:rPr>
        <w:t>The post holder is responsible for ensuring the delivery of safe and effective nursing care for the whole practice population. The post holder can work alone without direct support</w:t>
      </w:r>
      <w:r w:rsidR="006F3068">
        <w:rPr>
          <w:rFonts w:asciiTheme="minorHAnsi" w:hAnsiTheme="minorHAnsi" w:cstheme="minorHAnsi"/>
          <w:sz w:val="18"/>
          <w:szCs w:val="18"/>
        </w:rPr>
        <w:t xml:space="preserve"> within own levels of competency</w:t>
      </w:r>
      <w:r w:rsidRPr="001E7FF4">
        <w:rPr>
          <w:rFonts w:asciiTheme="minorHAnsi" w:hAnsiTheme="minorHAnsi" w:cstheme="minorHAnsi"/>
          <w:sz w:val="18"/>
          <w:szCs w:val="18"/>
        </w:rPr>
        <w:t>, undertaking nursing duties</w:t>
      </w:r>
      <w:r w:rsidR="006F3068">
        <w:rPr>
          <w:rFonts w:asciiTheme="minorHAnsi" w:hAnsiTheme="minorHAnsi" w:cstheme="minorHAnsi"/>
          <w:sz w:val="18"/>
          <w:szCs w:val="18"/>
        </w:rPr>
        <w:t>, and work with other practice staff to ensure the smooth running of the service.</w:t>
      </w:r>
      <w:r w:rsidRPr="001E7FF4">
        <w:rPr>
          <w:rFonts w:asciiTheme="minorHAnsi" w:hAnsiTheme="minorHAnsi" w:cstheme="minorHAnsi"/>
          <w:sz w:val="18"/>
          <w:szCs w:val="18"/>
        </w:rPr>
        <w:t xml:space="preserve"> </w:t>
      </w:r>
      <w:r w:rsidR="006F3068">
        <w:rPr>
          <w:rFonts w:asciiTheme="minorHAnsi" w:hAnsiTheme="minorHAnsi" w:cstheme="minorHAnsi"/>
          <w:sz w:val="18"/>
          <w:szCs w:val="18"/>
        </w:rPr>
        <w:t>The post holder will use</w:t>
      </w:r>
      <w:r w:rsidRPr="001E7FF4">
        <w:rPr>
          <w:rFonts w:asciiTheme="minorHAnsi" w:hAnsiTheme="minorHAnsi" w:cstheme="minorHAnsi"/>
          <w:sz w:val="18"/>
          <w:szCs w:val="18"/>
        </w:rPr>
        <w:t xml:space="preserve"> nursing skills to deliver the highest standards of nursing care in accordance with evidence-based practice and national practice protocols</w:t>
      </w:r>
      <w:r w:rsidR="006F3068">
        <w:rPr>
          <w:rFonts w:asciiTheme="minorHAnsi" w:hAnsiTheme="minorHAnsi" w:cstheme="minorHAnsi"/>
          <w:sz w:val="18"/>
          <w:szCs w:val="18"/>
        </w:rPr>
        <w:t>.</w:t>
      </w:r>
    </w:p>
    <w:p w:rsidR="001E7FF4" w:rsidRPr="001E7FF4" w:rsidRDefault="001E7FF4" w:rsidP="001E7FF4">
      <w:pPr>
        <w:jc w:val="both"/>
        <w:rPr>
          <w:rFonts w:asciiTheme="minorHAnsi" w:hAnsiTheme="minorHAnsi" w:cstheme="minorHAnsi"/>
          <w:i/>
          <w:sz w:val="18"/>
          <w:szCs w:val="18"/>
        </w:rPr>
      </w:pPr>
    </w:p>
    <w:p w:rsidR="006F3068"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r w:rsidR="006F3068">
        <w:rPr>
          <w:rFonts w:asciiTheme="minorHAnsi" w:hAnsiTheme="minorHAnsi" w:cstheme="minorHAnsi"/>
          <w:sz w:val="18"/>
          <w:szCs w:val="18"/>
        </w:rPr>
        <w:t xml:space="preserve"> </w:t>
      </w:r>
    </w:p>
    <w:p w:rsidR="000A358F" w:rsidRPr="000A358F" w:rsidRDefault="000A358F" w:rsidP="000A358F">
      <w:pPr>
        <w:jc w:val="both"/>
        <w:rPr>
          <w:rFonts w:asciiTheme="minorHAnsi" w:hAnsiTheme="minorHAnsi" w:cstheme="minorHAnsi"/>
          <w:sz w:val="18"/>
          <w:szCs w:val="18"/>
        </w:rPr>
      </w:pPr>
    </w:p>
    <w:p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rsidR="006F3068" w:rsidRDefault="006F3068" w:rsidP="000A358F">
      <w:pPr>
        <w:jc w:val="both"/>
        <w:rPr>
          <w:rFonts w:asciiTheme="minorHAnsi" w:hAnsiTheme="minorHAnsi" w:cstheme="minorHAnsi"/>
          <w:sz w:val="18"/>
          <w:szCs w:val="18"/>
        </w:rPr>
      </w:pPr>
    </w:p>
    <w:p w:rsidR="006F3068" w:rsidRDefault="006F3068" w:rsidP="000A358F">
      <w:pPr>
        <w:jc w:val="both"/>
        <w:rPr>
          <w:rFonts w:asciiTheme="minorHAnsi" w:hAnsiTheme="minorHAnsi" w:cstheme="minorHAnsi"/>
          <w:sz w:val="18"/>
          <w:szCs w:val="18"/>
        </w:rPr>
      </w:pPr>
      <w:r>
        <w:rPr>
          <w:rFonts w:asciiTheme="minorHAnsi" w:hAnsiTheme="minorHAnsi" w:cstheme="minorHAnsi"/>
          <w:sz w:val="18"/>
          <w:szCs w:val="18"/>
        </w:rPr>
        <w:t xml:space="preserve">DHU </w:t>
      </w:r>
      <w:proofErr w:type="spellStart"/>
      <w:r>
        <w:rPr>
          <w:rFonts w:asciiTheme="minorHAnsi" w:hAnsiTheme="minorHAnsi" w:cstheme="minorHAnsi"/>
          <w:sz w:val="18"/>
          <w:szCs w:val="18"/>
        </w:rPr>
        <w:t>recognises</w:t>
      </w:r>
      <w:proofErr w:type="spellEnd"/>
      <w:r>
        <w:rPr>
          <w:rFonts w:asciiTheme="minorHAnsi" w:hAnsiTheme="minorHAnsi" w:cstheme="minorHAnsi"/>
          <w:sz w:val="18"/>
          <w:szCs w:val="18"/>
        </w:rPr>
        <w:t xml:space="preserve"> that Practice Nursing is a nursing specialty, and will appoint to the bandings as per the person specification below. </w:t>
      </w:r>
    </w:p>
    <w:p w:rsidR="007F4BF8" w:rsidRDefault="007F4BF8" w:rsidP="000A358F">
      <w:pPr>
        <w:jc w:val="both"/>
        <w:rPr>
          <w:rFonts w:asciiTheme="minorHAnsi" w:hAnsiTheme="minorHAnsi" w:cstheme="minorHAnsi"/>
          <w:sz w:val="18"/>
          <w:szCs w:val="18"/>
        </w:rPr>
      </w:pPr>
    </w:p>
    <w:p w:rsidR="007F4BF8" w:rsidRPr="007F4BF8" w:rsidRDefault="007F4BF8" w:rsidP="007F4BF8">
      <w:pPr>
        <w:jc w:val="both"/>
        <w:rPr>
          <w:rFonts w:asciiTheme="minorHAnsi" w:hAnsiTheme="minorHAnsi" w:cstheme="minorHAnsi"/>
          <w:sz w:val="18"/>
          <w:szCs w:val="18"/>
          <w:u w:val="single"/>
        </w:rPr>
      </w:pPr>
      <w:r w:rsidRPr="007F4BF8">
        <w:rPr>
          <w:rFonts w:asciiTheme="minorHAnsi" w:hAnsiTheme="minorHAnsi" w:cstheme="minorHAnsi"/>
          <w:sz w:val="18"/>
          <w:szCs w:val="18"/>
          <w:u w:val="single"/>
        </w:rPr>
        <w:t>General Support</w:t>
      </w:r>
    </w:p>
    <w:p w:rsidR="007F4BF8" w:rsidRPr="007F4BF8" w:rsidRDefault="007F4BF8" w:rsidP="007F4BF8">
      <w:pPr>
        <w:jc w:val="both"/>
        <w:rPr>
          <w:rFonts w:asciiTheme="minorHAnsi" w:hAnsiTheme="minorHAnsi" w:cstheme="minorHAnsi"/>
          <w:sz w:val="18"/>
          <w:szCs w:val="18"/>
        </w:rPr>
      </w:pPr>
      <w:r w:rsidRPr="007F4BF8">
        <w:rPr>
          <w:rFonts w:asciiTheme="minorHAnsi" w:hAnsiTheme="minorHAnsi" w:cstheme="minorHAnsi"/>
          <w:sz w:val="18"/>
          <w:szCs w:val="18"/>
        </w:rPr>
        <w:t>When embarking on a new career in General Practice nursing, good practice would be for the employer to identify a ‘buddy’ or ‘mentor’ in the first instance. Ideally, that person would be a qualified nurse who has suitable experience of the discipline and will be able to assist you with your development, both in terms of making the transition to General Practice and any additional support you may need.</w:t>
      </w:r>
    </w:p>
    <w:p w:rsidR="007F4BF8" w:rsidRPr="007F4BF8" w:rsidRDefault="007F4BF8" w:rsidP="007F4BF8">
      <w:pPr>
        <w:jc w:val="both"/>
        <w:rPr>
          <w:rFonts w:asciiTheme="minorHAnsi" w:hAnsiTheme="minorHAnsi" w:cstheme="minorHAnsi"/>
          <w:sz w:val="18"/>
          <w:szCs w:val="18"/>
        </w:rPr>
      </w:pPr>
    </w:p>
    <w:p w:rsidR="007F4BF8" w:rsidRPr="007F4BF8" w:rsidRDefault="007F4BF8" w:rsidP="007F4BF8">
      <w:pPr>
        <w:jc w:val="both"/>
        <w:rPr>
          <w:rFonts w:asciiTheme="minorHAnsi" w:hAnsiTheme="minorHAnsi" w:cstheme="minorHAnsi"/>
          <w:sz w:val="18"/>
          <w:szCs w:val="18"/>
          <w:u w:val="single"/>
        </w:rPr>
      </w:pPr>
      <w:r w:rsidRPr="007F4BF8">
        <w:rPr>
          <w:rFonts w:asciiTheme="minorHAnsi" w:hAnsiTheme="minorHAnsi" w:cstheme="minorHAnsi"/>
          <w:sz w:val="18"/>
          <w:szCs w:val="18"/>
          <w:u w:val="single"/>
        </w:rPr>
        <w:t xml:space="preserve">Preceptorship </w:t>
      </w:r>
    </w:p>
    <w:p w:rsidR="007F4BF8" w:rsidRPr="007F4BF8" w:rsidRDefault="007F4BF8" w:rsidP="007F4BF8">
      <w:pPr>
        <w:jc w:val="both"/>
        <w:rPr>
          <w:rFonts w:asciiTheme="minorHAnsi" w:hAnsiTheme="minorHAnsi" w:cstheme="minorHAnsi"/>
          <w:sz w:val="18"/>
          <w:szCs w:val="18"/>
        </w:rPr>
      </w:pPr>
      <w:r>
        <w:rPr>
          <w:rFonts w:asciiTheme="minorHAnsi" w:hAnsiTheme="minorHAnsi" w:cstheme="minorHAnsi"/>
          <w:sz w:val="18"/>
          <w:szCs w:val="18"/>
        </w:rPr>
        <w:t>Unless stated otherwise in the job advert, w</w:t>
      </w:r>
      <w:r w:rsidRPr="007F4BF8">
        <w:rPr>
          <w:rFonts w:asciiTheme="minorHAnsi" w:hAnsiTheme="minorHAnsi" w:cstheme="minorHAnsi"/>
          <w:sz w:val="18"/>
          <w:szCs w:val="18"/>
        </w:rPr>
        <w:t xml:space="preserve">e welcome applications from newly qualified nurses who would have a keen interest in general practice nursing. </w:t>
      </w:r>
    </w:p>
    <w:p w:rsidR="007F4BF8" w:rsidRDefault="007F4BF8" w:rsidP="007F4BF8">
      <w:pPr>
        <w:jc w:val="both"/>
        <w:rPr>
          <w:rFonts w:asciiTheme="minorHAnsi" w:hAnsiTheme="minorHAnsi" w:cstheme="minorHAnsi"/>
          <w:sz w:val="18"/>
          <w:szCs w:val="18"/>
        </w:rPr>
      </w:pPr>
    </w:p>
    <w:p w:rsidR="007F4BF8" w:rsidRDefault="007F4BF8" w:rsidP="007F4BF8">
      <w:pPr>
        <w:jc w:val="both"/>
        <w:rPr>
          <w:rFonts w:asciiTheme="minorHAnsi" w:hAnsiTheme="minorHAnsi" w:cstheme="minorHAnsi"/>
          <w:sz w:val="18"/>
          <w:szCs w:val="18"/>
        </w:rPr>
      </w:pPr>
      <w:r w:rsidRPr="007F4BF8">
        <w:rPr>
          <w:rFonts w:asciiTheme="minorHAnsi" w:hAnsiTheme="minorHAnsi" w:cstheme="minorHAnsi"/>
          <w:sz w:val="18"/>
          <w:szCs w:val="18"/>
        </w:rPr>
        <w:t>The NMC strongly recommends that all ‘new registrants’ have a period of preceptorship on commencing employment (NMC, 2008). This is a crucial area of support, as the first year in practice is often a stressful time. The learning that has occurred at university, in order to develop a level of knowledge and proficiency in nursing, produces highly motivated and professional individuals.</w:t>
      </w:r>
    </w:p>
    <w:p w:rsidR="000A358F" w:rsidRPr="002A0C8D" w:rsidRDefault="000A358F" w:rsidP="000A358F">
      <w:pPr>
        <w:jc w:val="both"/>
        <w:rPr>
          <w:rFonts w:asciiTheme="minorHAnsi" w:hAnsiTheme="minorHAnsi" w:cstheme="minorHAnsi"/>
          <w:i/>
          <w:sz w:val="18"/>
          <w:szCs w:val="18"/>
          <w:u w:val="single"/>
        </w:rPr>
      </w:pPr>
    </w:p>
    <w:p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rsidR="00FB03BC" w:rsidRPr="002A0C8D" w:rsidRDefault="00FB03BC" w:rsidP="001C220A">
      <w:pPr>
        <w:jc w:val="both"/>
        <w:outlineLvl w:val="0"/>
        <w:rPr>
          <w:rFonts w:asciiTheme="minorHAnsi" w:hAnsiTheme="minorHAnsi" w:cstheme="minorHAnsi"/>
          <w:b/>
          <w:sz w:val="18"/>
          <w:szCs w:val="18"/>
        </w:rPr>
      </w:pPr>
    </w:p>
    <w:p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rsidR="001C220A" w:rsidRPr="002A0C8D" w:rsidRDefault="001C220A" w:rsidP="001C220A">
      <w:pPr>
        <w:ind w:left="720"/>
        <w:jc w:val="both"/>
        <w:rPr>
          <w:rFonts w:asciiTheme="minorHAnsi" w:hAnsiTheme="minorHAnsi" w:cstheme="minorHAnsi"/>
          <w:sz w:val="18"/>
          <w:szCs w:val="18"/>
        </w:rPr>
      </w:pPr>
    </w:p>
    <w:p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rsidR="001C220A" w:rsidRPr="002A0C8D" w:rsidRDefault="001C220A" w:rsidP="001C220A">
      <w:pPr>
        <w:jc w:val="both"/>
        <w:rPr>
          <w:rFonts w:asciiTheme="minorHAnsi" w:hAnsiTheme="minorHAnsi" w:cstheme="minorHAnsi"/>
          <w:i/>
          <w:iCs/>
          <w:sz w:val="18"/>
          <w:szCs w:val="18"/>
          <w:u w:val="single"/>
        </w:rPr>
      </w:pPr>
    </w:p>
    <w:p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rsid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w:t>
      </w:r>
      <w:r w:rsidR="00674BEE">
        <w:rPr>
          <w:rFonts w:asciiTheme="minorHAnsi" w:hAnsiTheme="minorHAnsi" w:cstheme="minorHAnsi"/>
          <w:sz w:val="18"/>
          <w:szCs w:val="18"/>
        </w:rPr>
        <w:t>lise advanced clinical</w:t>
      </w:r>
      <w:r w:rsidR="006F3068">
        <w:rPr>
          <w:rFonts w:asciiTheme="minorHAnsi" w:hAnsiTheme="minorHAnsi" w:cstheme="minorHAnsi"/>
          <w:sz w:val="18"/>
          <w:szCs w:val="18"/>
        </w:rPr>
        <w:t xml:space="preserve"> skills in long term conditions (examples include: asthma, CKD, diabetes, Respiratory, CHD, Dementia)</w:t>
      </w:r>
    </w:p>
    <w:p w:rsidR="006F3068" w:rsidRDefault="006F3068" w:rsidP="008E7B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To run clinics as directed by the clinical management team</w:t>
      </w:r>
    </w:p>
    <w:p w:rsidR="006F3068" w:rsidRPr="008E7B17" w:rsidRDefault="006F3068" w:rsidP="008E7B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Develop an understanding of general practice care delivery standards, inclusive of QOF points and support the practice to achieve these.</w:t>
      </w:r>
    </w:p>
    <w:p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 xml:space="preserve">To </w:t>
      </w:r>
      <w:proofErr w:type="spellStart"/>
      <w:r w:rsidRPr="008E7B17">
        <w:rPr>
          <w:rFonts w:asciiTheme="minorHAnsi" w:hAnsiTheme="minorHAnsi" w:cstheme="minorHAnsi"/>
          <w:iCs/>
          <w:sz w:val="18"/>
          <w:szCs w:val="18"/>
        </w:rPr>
        <w:t>recognise</w:t>
      </w:r>
      <w:proofErr w:type="spellEnd"/>
      <w:r w:rsidRPr="008E7B17">
        <w:rPr>
          <w:rFonts w:asciiTheme="minorHAnsi" w:hAnsiTheme="minorHAnsi" w:cstheme="minorHAnsi"/>
          <w:iCs/>
          <w:sz w:val="18"/>
          <w:szCs w:val="18"/>
        </w:rPr>
        <w:t xml:space="preserve"> the need for, initiate and where appropriate interpret relevant diagnostic investigations.</w:t>
      </w:r>
    </w:p>
    <w:p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recognise</w:t>
      </w:r>
      <w:proofErr w:type="spellEnd"/>
      <w:r w:rsidRPr="00894A02">
        <w:rPr>
          <w:rFonts w:asciiTheme="minorHAnsi" w:hAnsiTheme="minorHAnsi" w:cstheme="minorHAnsi"/>
          <w:iCs/>
          <w:sz w:val="18"/>
          <w:szCs w:val="18"/>
        </w:rPr>
        <w:t xml:space="preserve"> the need for and initiate where appropriate advice of relevant specialisms.</w:t>
      </w:r>
    </w:p>
    <w:p w:rsidR="00FA198C"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 xml:space="preserve">communication skills when dealing with patients and </w:t>
      </w:r>
      <w:proofErr w:type="spellStart"/>
      <w:r w:rsidRPr="00665510">
        <w:rPr>
          <w:rFonts w:asciiTheme="minorHAnsi" w:hAnsiTheme="minorHAnsi" w:cstheme="minorHAnsi"/>
          <w:sz w:val="18"/>
          <w:szCs w:val="18"/>
        </w:rPr>
        <w:t>carers</w:t>
      </w:r>
      <w:proofErr w:type="spellEnd"/>
      <w:r w:rsidRPr="00665510">
        <w:rPr>
          <w:rFonts w:asciiTheme="minorHAnsi" w:hAnsiTheme="minorHAnsi" w:cstheme="minorHAnsi"/>
          <w:sz w:val="18"/>
          <w:szCs w:val="18"/>
        </w:rPr>
        <w:t xml:space="preserve">. </w:t>
      </w:r>
    </w:p>
    <w:p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have the ability to make clear decisions with confidence and communicate these effectively.</w:t>
      </w:r>
    </w:p>
    <w:p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w:t>
      </w:r>
      <w:proofErr w:type="spellStart"/>
      <w:r w:rsidRPr="00521CE7">
        <w:rPr>
          <w:rFonts w:asciiTheme="minorHAnsi" w:hAnsiTheme="minorHAnsi" w:cstheme="minorHAnsi"/>
          <w:sz w:val="18"/>
          <w:szCs w:val="18"/>
        </w:rPr>
        <w:t>recognis</w:t>
      </w:r>
      <w:r>
        <w:rPr>
          <w:rFonts w:asciiTheme="minorHAnsi" w:hAnsiTheme="minorHAnsi" w:cstheme="minorHAnsi"/>
          <w:sz w:val="18"/>
          <w:szCs w:val="18"/>
        </w:rPr>
        <w:t>ing</w:t>
      </w:r>
      <w:proofErr w:type="spellEnd"/>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evidence based practice.</w:t>
      </w:r>
    </w:p>
    <w:p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r w:rsidR="006F3068">
        <w:rPr>
          <w:rFonts w:asciiTheme="minorHAnsi" w:hAnsiTheme="minorHAnsi" w:cstheme="minorHAnsi"/>
          <w:iCs/>
          <w:sz w:val="18"/>
          <w:szCs w:val="18"/>
        </w:rPr>
        <w:t xml:space="preserve"> This will include initiating and receiving referrals from internal colleagues, and external agencies.</w:t>
      </w:r>
    </w:p>
    <w:p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provide health promotion/accident prevention advice for patients and </w:t>
      </w:r>
      <w:proofErr w:type="spellStart"/>
      <w:r>
        <w:rPr>
          <w:rFonts w:asciiTheme="minorHAnsi" w:hAnsiTheme="minorHAnsi" w:cstheme="minorHAnsi"/>
          <w:iCs/>
          <w:sz w:val="18"/>
          <w:szCs w:val="18"/>
        </w:rPr>
        <w:t>carers</w:t>
      </w:r>
      <w:proofErr w:type="spellEnd"/>
      <w:r>
        <w:rPr>
          <w:rFonts w:asciiTheme="minorHAnsi" w:hAnsiTheme="minorHAnsi" w:cstheme="minorHAnsi"/>
          <w:iCs/>
          <w:sz w:val="18"/>
          <w:szCs w:val="18"/>
        </w:rPr>
        <w:t>.</w:t>
      </w:r>
    </w:p>
    <w:p w:rsidR="007F4BF8" w:rsidRDefault="007F4BF8"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Develop and maintain competency in core clinical skills including:-</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Ear Care</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ECG recording </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Phlebotomy and Cannulation</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Wound Management </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Spirometry Recording and Interpretation</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Sexual Health Screening</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Wound Care</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First Aid and Emergency Medical Management of Life Threatening Conditions</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Ambulatory Monitoring</w:t>
      </w:r>
    </w:p>
    <w:p w:rsidR="007F4BF8" w:rsidRDefault="007F4BF8" w:rsidP="007F4BF8">
      <w:pPr>
        <w:numPr>
          <w:ilvl w:val="1"/>
          <w:numId w:val="2"/>
        </w:numPr>
        <w:jc w:val="both"/>
        <w:rPr>
          <w:rFonts w:asciiTheme="minorHAnsi" w:hAnsiTheme="minorHAnsi" w:cstheme="minorHAnsi"/>
          <w:iCs/>
          <w:sz w:val="18"/>
          <w:szCs w:val="18"/>
        </w:rPr>
      </w:pPr>
      <w:proofErr w:type="spellStart"/>
      <w:r>
        <w:rPr>
          <w:rFonts w:asciiTheme="minorHAnsi" w:hAnsiTheme="minorHAnsi" w:cstheme="minorHAnsi"/>
          <w:iCs/>
          <w:sz w:val="18"/>
          <w:szCs w:val="18"/>
        </w:rPr>
        <w:t>Immunisations</w:t>
      </w:r>
      <w:proofErr w:type="spellEnd"/>
    </w:p>
    <w:p w:rsidR="007F4BF8" w:rsidRDefault="007F4BF8" w:rsidP="007F4BF8">
      <w:pPr>
        <w:numPr>
          <w:ilvl w:val="1"/>
          <w:numId w:val="2"/>
        </w:numPr>
        <w:jc w:val="both"/>
        <w:rPr>
          <w:rFonts w:asciiTheme="minorHAnsi" w:hAnsiTheme="minorHAnsi" w:cstheme="minorHAnsi"/>
          <w:iCs/>
          <w:sz w:val="18"/>
          <w:szCs w:val="18"/>
        </w:rPr>
      </w:pPr>
      <w:proofErr w:type="spellStart"/>
      <w:r>
        <w:rPr>
          <w:rFonts w:asciiTheme="minorHAnsi" w:hAnsiTheme="minorHAnsi" w:cstheme="minorHAnsi"/>
          <w:iCs/>
          <w:sz w:val="18"/>
          <w:szCs w:val="18"/>
        </w:rPr>
        <w:t>Gonadatrophin</w:t>
      </w:r>
      <w:proofErr w:type="spellEnd"/>
      <w:r>
        <w:rPr>
          <w:rFonts w:asciiTheme="minorHAnsi" w:hAnsiTheme="minorHAnsi" w:cstheme="minorHAnsi"/>
          <w:iCs/>
          <w:sz w:val="18"/>
          <w:szCs w:val="18"/>
        </w:rPr>
        <w:t xml:space="preserve"> releasing hormone antagonist injection administration</w:t>
      </w:r>
    </w:p>
    <w:p w:rsidR="007F4BF8" w:rsidRDefault="007F4BF8" w:rsidP="007F4BF8">
      <w:pPr>
        <w:numPr>
          <w:ilvl w:val="1"/>
          <w:numId w:val="2"/>
        </w:numPr>
        <w:jc w:val="both"/>
        <w:rPr>
          <w:rFonts w:asciiTheme="minorHAnsi" w:hAnsiTheme="minorHAnsi" w:cstheme="minorHAnsi"/>
          <w:iCs/>
          <w:sz w:val="18"/>
          <w:szCs w:val="18"/>
        </w:rPr>
      </w:pPr>
      <w:r>
        <w:rPr>
          <w:rFonts w:asciiTheme="minorHAnsi" w:hAnsiTheme="minorHAnsi" w:cstheme="minorHAnsi"/>
          <w:iCs/>
          <w:sz w:val="18"/>
          <w:szCs w:val="18"/>
        </w:rPr>
        <w:t>NHS health Checks</w:t>
      </w:r>
    </w:p>
    <w:p w:rsidR="007F4BF8" w:rsidRDefault="007F4BF8" w:rsidP="007F4BF8">
      <w:pPr>
        <w:numPr>
          <w:ilvl w:val="1"/>
          <w:numId w:val="2"/>
        </w:numPr>
        <w:jc w:val="both"/>
        <w:rPr>
          <w:rFonts w:asciiTheme="minorHAnsi" w:hAnsiTheme="minorHAnsi" w:cstheme="minorHAnsi"/>
          <w:iCs/>
          <w:sz w:val="18"/>
          <w:szCs w:val="18"/>
        </w:rPr>
      </w:pPr>
      <w:proofErr w:type="spellStart"/>
      <w:r>
        <w:rPr>
          <w:rFonts w:asciiTheme="minorHAnsi" w:hAnsiTheme="minorHAnsi" w:cstheme="minorHAnsi"/>
          <w:iCs/>
          <w:sz w:val="18"/>
          <w:szCs w:val="18"/>
        </w:rPr>
        <w:t>Theraputic</w:t>
      </w:r>
      <w:proofErr w:type="spellEnd"/>
      <w:r>
        <w:rPr>
          <w:rFonts w:asciiTheme="minorHAnsi" w:hAnsiTheme="minorHAnsi" w:cstheme="minorHAnsi"/>
          <w:iCs/>
          <w:sz w:val="18"/>
          <w:szCs w:val="18"/>
        </w:rPr>
        <w:t xml:space="preserve"> Drug Monitoring/Near Patient Testing</w:t>
      </w:r>
    </w:p>
    <w:p w:rsidR="007F4BF8" w:rsidRDefault="007F4BF8" w:rsidP="007F4BF8">
      <w:pPr>
        <w:ind w:left="1440"/>
        <w:jc w:val="both"/>
        <w:rPr>
          <w:rFonts w:asciiTheme="minorHAnsi" w:hAnsiTheme="minorHAnsi" w:cstheme="minorHAnsi"/>
          <w:iCs/>
          <w:sz w:val="18"/>
          <w:szCs w:val="18"/>
        </w:rPr>
      </w:pPr>
    </w:p>
    <w:p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rsidR="006F3068" w:rsidRDefault="00521CE7" w:rsidP="006F3068">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006F3068">
        <w:rPr>
          <w:rFonts w:asciiTheme="minorHAnsi" w:hAnsiTheme="minorHAnsi" w:cstheme="minorHAnsi"/>
          <w:sz w:val="18"/>
          <w:szCs w:val="18"/>
        </w:rPr>
        <w:t>legislation.</w:t>
      </w:r>
    </w:p>
    <w:p w:rsidR="006F3068" w:rsidRPr="006F3068" w:rsidRDefault="006F3068" w:rsidP="006F3068">
      <w:pPr>
        <w:ind w:left="720"/>
        <w:rPr>
          <w:rFonts w:asciiTheme="minorHAnsi" w:hAnsiTheme="minorHAnsi" w:cstheme="minorHAnsi"/>
          <w:sz w:val="18"/>
          <w:szCs w:val="18"/>
        </w:rPr>
      </w:pPr>
    </w:p>
    <w:p w:rsidR="001E7FF4" w:rsidRDefault="001E7FF4" w:rsidP="00521CE7">
      <w:pPr>
        <w:rPr>
          <w:rFonts w:asciiTheme="minorHAnsi" w:hAnsiTheme="minorHAnsi" w:cstheme="minorHAnsi"/>
          <w:sz w:val="18"/>
          <w:szCs w:val="18"/>
          <w:u w:val="single"/>
        </w:rPr>
      </w:pPr>
    </w:p>
    <w:p w:rsidR="001E7FF4" w:rsidRDefault="001E7FF4" w:rsidP="00521CE7">
      <w:pPr>
        <w:rPr>
          <w:rFonts w:asciiTheme="minorHAnsi" w:hAnsiTheme="minorHAnsi" w:cstheme="minorHAnsi"/>
          <w:sz w:val="18"/>
          <w:szCs w:val="18"/>
          <w:u w:val="single"/>
        </w:rPr>
      </w:pPr>
    </w:p>
    <w:p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rsidR="00521CE7" w:rsidRPr="00521CE7" w:rsidRDefault="001E7FF4"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parti</w:t>
      </w:r>
      <w:r w:rsidR="00521CE7" w:rsidRPr="00521CE7">
        <w:rPr>
          <w:rFonts w:asciiTheme="minorHAnsi" w:hAnsiTheme="minorHAnsi" w:cstheme="minorHAnsi"/>
          <w:sz w:val="18"/>
          <w:szCs w:val="18"/>
        </w:rPr>
        <w:t xml:space="preserve">cipate in </w:t>
      </w:r>
      <w:r w:rsidR="00562F07">
        <w:rPr>
          <w:rFonts w:asciiTheme="minorHAnsi" w:hAnsiTheme="minorHAnsi" w:cstheme="minorHAnsi"/>
          <w:sz w:val="18"/>
          <w:szCs w:val="18"/>
        </w:rPr>
        <w:t xml:space="preserve">clinical </w:t>
      </w:r>
      <w:r w:rsidR="00521CE7" w:rsidRPr="00521CE7">
        <w:rPr>
          <w:rFonts w:asciiTheme="minorHAnsi" w:hAnsiTheme="minorHAnsi" w:cstheme="minorHAnsi"/>
          <w:sz w:val="18"/>
          <w:szCs w:val="18"/>
        </w:rPr>
        <w:t>team meetings.</w:t>
      </w:r>
    </w:p>
    <w:p w:rsidR="00521CE7" w:rsidRPr="00521CE7" w:rsidRDefault="00FA198C"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w:t>
      </w:r>
      <w:r w:rsidR="00521CE7" w:rsidRPr="00521CE7">
        <w:rPr>
          <w:rFonts w:asciiTheme="minorHAnsi" w:hAnsiTheme="minorHAnsi" w:cstheme="minorHAnsi"/>
          <w:sz w:val="18"/>
          <w:szCs w:val="18"/>
        </w:rPr>
        <w:t xml:space="preserve"> work within gu</w:t>
      </w:r>
      <w:r>
        <w:rPr>
          <w:rFonts w:asciiTheme="minorHAnsi" w:hAnsiTheme="minorHAnsi" w:cstheme="minorHAnsi"/>
          <w:sz w:val="18"/>
          <w:szCs w:val="18"/>
        </w:rPr>
        <w:t>idelines and policies, to s</w:t>
      </w:r>
      <w:r w:rsidR="00521CE7" w:rsidRPr="00521CE7">
        <w:rPr>
          <w:rFonts w:asciiTheme="minorHAnsi" w:hAnsiTheme="minorHAnsi" w:cstheme="minorHAnsi"/>
          <w:sz w:val="18"/>
          <w:szCs w:val="18"/>
        </w:rPr>
        <w:t>upport the implementation of policies in own work area and participate in working groups as required.</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w:t>
      </w:r>
      <w:r w:rsidR="001E7FF4">
        <w:rPr>
          <w:rFonts w:asciiTheme="minorHAnsi" w:hAnsiTheme="minorHAnsi" w:cstheme="minorHAnsi"/>
          <w:sz w:val="18"/>
          <w:szCs w:val="18"/>
        </w:rPr>
        <w:t>o lead on</w:t>
      </w:r>
      <w:r w:rsidR="00674BEE">
        <w:rPr>
          <w:rFonts w:asciiTheme="minorHAnsi" w:hAnsiTheme="minorHAnsi" w:cstheme="minorHAnsi"/>
          <w:sz w:val="18"/>
          <w:szCs w:val="18"/>
        </w:rPr>
        <w:t xml:space="preserve"> long term </w:t>
      </w:r>
      <w:r w:rsidR="00FA198C">
        <w:rPr>
          <w:rFonts w:asciiTheme="minorHAnsi" w:hAnsiTheme="minorHAnsi" w:cstheme="minorHAnsi"/>
          <w:sz w:val="18"/>
          <w:szCs w:val="18"/>
        </w:rPr>
        <w:t>conditions.</w:t>
      </w:r>
    </w:p>
    <w:p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rsidR="00562F07" w:rsidRPr="00521CE7" w:rsidRDefault="00FA198C"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Support C</w:t>
      </w:r>
      <w:r w:rsidR="00250C1B">
        <w:rPr>
          <w:rFonts w:asciiTheme="minorHAnsi" w:hAnsiTheme="minorHAnsi" w:cstheme="minorHAnsi"/>
          <w:sz w:val="18"/>
          <w:szCs w:val="18"/>
        </w:rPr>
        <w:t xml:space="preserve">linical </w:t>
      </w:r>
      <w:r>
        <w:rPr>
          <w:rFonts w:asciiTheme="minorHAnsi" w:hAnsiTheme="minorHAnsi" w:cstheme="minorHAnsi"/>
          <w:sz w:val="18"/>
          <w:szCs w:val="18"/>
        </w:rPr>
        <w:t xml:space="preserve">and Operational </w:t>
      </w:r>
      <w:r w:rsidR="00250C1B">
        <w:rPr>
          <w:rFonts w:asciiTheme="minorHAnsi" w:hAnsiTheme="minorHAnsi" w:cstheme="minorHAnsi"/>
          <w:sz w:val="18"/>
          <w:szCs w:val="18"/>
        </w:rPr>
        <w:t>services leads</w:t>
      </w:r>
      <w:r>
        <w:rPr>
          <w:rFonts w:asciiTheme="minorHAnsi" w:hAnsiTheme="minorHAnsi" w:cstheme="minorHAnsi"/>
          <w:sz w:val="18"/>
          <w:szCs w:val="18"/>
        </w:rPr>
        <w:t>.</w:t>
      </w:r>
    </w:p>
    <w:p w:rsidR="00FA198C" w:rsidRDefault="00FA198C" w:rsidP="006A6DA8">
      <w:pPr>
        <w:rPr>
          <w:rFonts w:asciiTheme="minorHAnsi" w:hAnsiTheme="minorHAnsi" w:cstheme="minorHAnsi"/>
          <w:sz w:val="18"/>
          <w:szCs w:val="18"/>
          <w:u w:val="single"/>
        </w:rPr>
      </w:pPr>
    </w:p>
    <w:p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quality improvement within the </w:t>
      </w:r>
      <w:proofErr w:type="spellStart"/>
      <w:r w:rsidRPr="00521CE7">
        <w:rPr>
          <w:rFonts w:asciiTheme="minorHAnsi" w:hAnsiTheme="minorHAnsi" w:cstheme="minorHAnsi"/>
          <w:sz w:val="18"/>
          <w:szCs w:val="18"/>
        </w:rPr>
        <w:t>organisation</w:t>
      </w:r>
      <w:proofErr w:type="spellEnd"/>
      <w:r w:rsidRPr="00521CE7">
        <w:rPr>
          <w:rFonts w:asciiTheme="minorHAnsi" w:hAnsiTheme="minorHAnsi" w:cstheme="minorHAnsi"/>
          <w:sz w:val="18"/>
          <w:szCs w:val="18"/>
        </w:rPr>
        <w:t>.</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rsidR="00521CE7" w:rsidRPr="00521CE7" w:rsidRDefault="00521CE7" w:rsidP="00521CE7">
      <w:pPr>
        <w:ind w:left="360"/>
        <w:rPr>
          <w:rFonts w:asciiTheme="minorHAnsi" w:hAnsiTheme="minorHAnsi" w:cstheme="minorHAnsi"/>
          <w:sz w:val="18"/>
          <w:szCs w:val="18"/>
        </w:rPr>
      </w:pPr>
    </w:p>
    <w:p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ongoing individual professional development within the </w:t>
      </w:r>
      <w:proofErr w:type="spellStart"/>
      <w:r w:rsidRPr="00521CE7">
        <w:rPr>
          <w:rFonts w:asciiTheme="minorHAnsi" w:hAnsiTheme="minorHAnsi" w:cstheme="minorHAnsi"/>
          <w:sz w:val="18"/>
          <w:szCs w:val="18"/>
        </w:rPr>
        <w:t>organisation</w:t>
      </w:r>
      <w:proofErr w:type="spellEnd"/>
    </w:p>
    <w:p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To complete the mandatory training </w:t>
      </w:r>
      <w:proofErr w:type="spellStart"/>
      <w:r>
        <w:rPr>
          <w:rFonts w:asciiTheme="minorHAnsi" w:hAnsiTheme="minorHAnsi" w:cstheme="minorHAnsi"/>
          <w:sz w:val="18"/>
          <w:szCs w:val="18"/>
        </w:rPr>
        <w:t>programme</w:t>
      </w:r>
      <w:proofErr w:type="spellEnd"/>
      <w:r w:rsidR="0003695E">
        <w:rPr>
          <w:rFonts w:asciiTheme="minorHAnsi" w:hAnsiTheme="minorHAnsi" w:cstheme="minorHAnsi"/>
          <w:sz w:val="18"/>
          <w:szCs w:val="18"/>
        </w:rPr>
        <w:t xml:space="preserve"> to ensure compliance at all times. </w:t>
      </w:r>
    </w:p>
    <w:p w:rsidR="00521CE7" w:rsidRDefault="00521CE7" w:rsidP="00521CE7">
      <w:pPr>
        <w:ind w:left="360"/>
        <w:rPr>
          <w:rFonts w:asciiTheme="minorHAnsi" w:hAnsiTheme="minorHAnsi" w:cstheme="minorHAnsi"/>
          <w:sz w:val="18"/>
          <w:szCs w:val="18"/>
        </w:rPr>
      </w:pPr>
    </w:p>
    <w:p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w:t>
      </w:r>
      <w:proofErr w:type="spellStart"/>
      <w:r w:rsidR="00533012">
        <w:rPr>
          <w:rFonts w:asciiTheme="minorHAnsi" w:hAnsiTheme="minorHAnsi" w:cstheme="minorHAnsi"/>
          <w:sz w:val="18"/>
          <w:szCs w:val="18"/>
        </w:rPr>
        <w:t>GPhC</w:t>
      </w:r>
      <w:proofErr w:type="spellEnd"/>
    </w:p>
    <w:p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rsidR="007523F5" w:rsidRDefault="007523F5" w:rsidP="007523F5">
      <w:pPr>
        <w:rPr>
          <w:rFonts w:asciiTheme="minorHAnsi" w:hAnsiTheme="minorHAnsi" w:cstheme="minorHAnsi"/>
          <w:sz w:val="18"/>
          <w:szCs w:val="18"/>
        </w:rPr>
      </w:pPr>
    </w:p>
    <w:p w:rsidR="00867699" w:rsidRDefault="00867699" w:rsidP="00521CE7">
      <w:pPr>
        <w:rPr>
          <w:rFonts w:asciiTheme="minorHAnsi" w:hAnsiTheme="minorHAnsi" w:cstheme="minorHAnsi"/>
          <w:sz w:val="18"/>
          <w:szCs w:val="18"/>
          <w:u w:val="single"/>
        </w:rPr>
      </w:pPr>
    </w:p>
    <w:p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rsidR="00562F07" w:rsidRPr="00521CE7" w:rsidRDefault="00562F07"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Clinical GP Lead </w:t>
      </w:r>
    </w:p>
    <w:p w:rsidR="0003695E" w:rsidRDefault="00562F07"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Deputy Clinical Service Lead</w:t>
      </w:r>
    </w:p>
    <w:p w:rsidR="00562F07" w:rsidRPr="00521CE7" w:rsidRDefault="00562F07" w:rsidP="00562F07">
      <w:pPr>
        <w:ind w:left="720"/>
        <w:rPr>
          <w:rFonts w:asciiTheme="minorHAnsi" w:hAnsiTheme="minorHAnsi" w:cstheme="minorHAnsi"/>
          <w:sz w:val="18"/>
          <w:szCs w:val="18"/>
        </w:rPr>
      </w:pPr>
    </w:p>
    <w:p w:rsidR="001C220A" w:rsidRPr="002A0C8D" w:rsidRDefault="001C220A" w:rsidP="001C220A">
      <w:pPr>
        <w:jc w:val="both"/>
        <w:rPr>
          <w:rFonts w:asciiTheme="minorHAnsi" w:hAnsiTheme="minorHAnsi" w:cstheme="minorHAnsi"/>
          <w:sz w:val="18"/>
          <w:szCs w:val="18"/>
          <w:u w:val="single"/>
        </w:rPr>
      </w:pPr>
    </w:p>
    <w:p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r w:rsidR="00562F07">
        <w:rPr>
          <w:rFonts w:asciiTheme="minorHAnsi" w:hAnsiTheme="minorHAnsi" w:cstheme="minorHAnsi"/>
          <w:sz w:val="18"/>
          <w:szCs w:val="18"/>
          <w:u w:val="single"/>
        </w:rPr>
        <w:t xml:space="preserve">Band 6 </w:t>
      </w:r>
      <w:r w:rsidR="00250C1B">
        <w:rPr>
          <w:rFonts w:asciiTheme="minorHAnsi" w:hAnsiTheme="minorHAnsi" w:cstheme="minorHAnsi"/>
          <w:sz w:val="18"/>
          <w:szCs w:val="18"/>
          <w:u w:val="single"/>
        </w:rPr>
        <w:t xml:space="preserve">/7 </w:t>
      </w:r>
    </w:p>
    <w:p w:rsidR="001C220A" w:rsidRPr="002A0C8D" w:rsidRDefault="001C220A" w:rsidP="001C220A">
      <w:pPr>
        <w:jc w:val="both"/>
        <w:outlineLvl w:val="0"/>
        <w:rPr>
          <w:rFonts w:asciiTheme="minorHAnsi" w:hAnsiTheme="minorHAnsi" w:cstheme="minorHAnsi"/>
          <w:b/>
          <w:sz w:val="18"/>
          <w:szCs w:val="18"/>
          <w:u w:val="single"/>
        </w:rPr>
      </w:pPr>
    </w:p>
    <w:p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Default="00562F07" w:rsidP="001C220A">
      <w:pPr>
        <w:pStyle w:val="NormalWeb"/>
        <w:spacing w:before="0" w:beforeAutospacing="0" w:after="0" w:afterAutospacing="0" w:line="270" w:lineRule="atLeast"/>
        <w:rPr>
          <w:rFonts w:asciiTheme="minorHAnsi" w:hAnsiTheme="minorHAnsi" w:cstheme="minorHAnsi"/>
          <w:color w:val="000000"/>
          <w:sz w:val="18"/>
          <w:szCs w:val="18"/>
        </w:rPr>
      </w:pPr>
    </w:p>
    <w:p w:rsidR="00562F07" w:rsidRPr="00A719F9" w:rsidRDefault="00FA198C" w:rsidP="001C220A">
      <w:pPr>
        <w:pStyle w:val="NormalWeb"/>
        <w:spacing w:before="0" w:beforeAutospacing="0" w:after="0" w:afterAutospacing="0" w:line="270" w:lineRule="atLeast"/>
        <w:rPr>
          <w:rFonts w:asciiTheme="minorHAnsi" w:hAnsiTheme="minorHAnsi" w:cstheme="minorHAnsi"/>
          <w:b/>
          <w:color w:val="000000"/>
          <w:sz w:val="18"/>
          <w:szCs w:val="18"/>
        </w:rPr>
      </w:pPr>
      <w:r>
        <w:rPr>
          <w:rFonts w:asciiTheme="minorHAnsi" w:hAnsiTheme="minorHAnsi" w:cstheme="minorHAnsi"/>
          <w:b/>
          <w:color w:val="000000"/>
          <w:sz w:val="18"/>
          <w:szCs w:val="18"/>
        </w:rPr>
        <w:t>Person Spec</w:t>
      </w:r>
      <w:r w:rsidR="006F3068">
        <w:rPr>
          <w:rFonts w:asciiTheme="minorHAnsi" w:hAnsiTheme="minorHAnsi" w:cstheme="minorHAnsi"/>
          <w:b/>
          <w:color w:val="000000"/>
          <w:sz w:val="18"/>
          <w:szCs w:val="18"/>
        </w:rPr>
        <w:t>ification</w:t>
      </w:r>
    </w:p>
    <w:p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Style w:val="TableGrid"/>
        <w:tblW w:w="0" w:type="auto"/>
        <w:tblLook w:val="04A0" w:firstRow="1" w:lastRow="0" w:firstColumn="1" w:lastColumn="0" w:noHBand="0" w:noVBand="1"/>
      </w:tblPr>
      <w:tblGrid>
        <w:gridCol w:w="2264"/>
        <w:gridCol w:w="4157"/>
        <w:gridCol w:w="985"/>
        <w:gridCol w:w="1124"/>
        <w:gridCol w:w="1046"/>
      </w:tblGrid>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Description</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Band 5</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Band 6</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Band 7</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Qualification</w:t>
            </w: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Registered Adult Nurse on the NMC Register</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Academic/Professional</w:t>
            </w: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Practice nurse Qualification or accredited long term condition modules</w:t>
            </w:r>
          </w:p>
        </w:tc>
        <w:tc>
          <w:tcPr>
            <w:tcW w:w="992" w:type="dxa"/>
          </w:tcPr>
          <w:p w:rsidR="006F3068" w:rsidRPr="006F3068" w:rsidRDefault="006F3068" w:rsidP="006F3068">
            <w:pPr>
              <w:rPr>
                <w:rFonts w:asciiTheme="minorHAnsi" w:eastAsiaTheme="minorHAnsi" w:hAnsiTheme="minorHAnsi" w:cstheme="minorBidi"/>
                <w:sz w:val="22"/>
                <w:szCs w:val="22"/>
                <w:lang w:val="en-GB"/>
              </w:rPr>
            </w:pP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Working towards MSc (Advanced Clinical Practitioner)</w:t>
            </w:r>
          </w:p>
        </w:tc>
        <w:tc>
          <w:tcPr>
            <w:tcW w:w="992" w:type="dxa"/>
          </w:tcPr>
          <w:p w:rsidR="006F3068" w:rsidRPr="006F3068" w:rsidRDefault="006F3068" w:rsidP="006F3068">
            <w:pPr>
              <w:rPr>
                <w:rFonts w:asciiTheme="minorHAnsi" w:eastAsiaTheme="minorHAnsi" w:hAnsiTheme="minorHAnsi" w:cstheme="minorBidi"/>
                <w:sz w:val="22"/>
                <w:szCs w:val="22"/>
                <w:lang w:val="en-GB"/>
              </w:rPr>
            </w:pP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Non-Medical Prescriber</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Experience</w:t>
            </w: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Can Demonstrate a broad and sound knowledge of complex and long term conditions in primary care across the lifespan</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Has experience in one of the following:</w:t>
            </w:r>
          </w:p>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Primary Care/GP surgery</w:t>
            </w:r>
          </w:p>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Emergency Care Centres</w:t>
            </w:r>
          </w:p>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Out of hours facilities/WIC</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Advanced Clinical Assessment skills</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N/A</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N/A</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Telephone Triage</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N/A</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Skills and Knowledge</w:t>
            </w: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Can complete a concise clinical history</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N/A</w:t>
            </w:r>
          </w:p>
        </w:tc>
        <w:tc>
          <w:tcPr>
            <w:tcW w:w="1134" w:type="dxa"/>
          </w:tcPr>
          <w:p w:rsidR="006F3068" w:rsidRPr="006F3068" w:rsidRDefault="000E1EAB" w:rsidP="006F3068">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 xml:space="preserve">Can formulate management plans for patients with Long Term Conditions </w:t>
            </w:r>
            <w:r>
              <w:rPr>
                <w:rFonts w:asciiTheme="minorHAnsi" w:eastAsiaTheme="minorHAnsi" w:hAnsiTheme="minorHAnsi" w:cstheme="minorBidi"/>
                <w:sz w:val="22"/>
                <w:szCs w:val="22"/>
                <w:lang w:val="en-GB"/>
              </w:rPr>
              <w:t xml:space="preserve"> </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Cytology</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Childhood Immunisation Programme</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Demonstrate awareness of accountability in practice</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Can give evidence of using effective communication skills in practice</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Computer literacy. Familiarity with SystmOne, ICE, and Arden’s Templates</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Able to prioritise with skilled time management</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IRMER</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Pathology Interpretation</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Telephone Triage</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D</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Job Circumstances</w:t>
            </w: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Commitment to the role</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Flexibility to meet service needs</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Be prepared to travel between different sites when on duty</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Personal Qualities</w:t>
            </w: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Proven team player</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Able to work autonomously</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Committed to continuing professional development</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High level of interpersonal skills</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r w:rsidR="006F3068" w:rsidRPr="006F3068" w:rsidTr="003F780D">
        <w:tc>
          <w:tcPr>
            <w:tcW w:w="1848" w:type="dxa"/>
          </w:tcPr>
          <w:p w:rsidR="006F3068" w:rsidRPr="006F3068" w:rsidRDefault="006F3068" w:rsidP="006F3068">
            <w:pPr>
              <w:rPr>
                <w:rFonts w:asciiTheme="minorHAnsi" w:eastAsiaTheme="minorHAnsi" w:hAnsiTheme="minorHAnsi" w:cstheme="minorBidi"/>
                <w:sz w:val="22"/>
                <w:szCs w:val="22"/>
                <w:lang w:val="en-GB"/>
              </w:rPr>
            </w:pPr>
          </w:p>
        </w:tc>
        <w:tc>
          <w:tcPr>
            <w:tcW w:w="421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Flexibility to meet service needs</w:t>
            </w:r>
          </w:p>
        </w:tc>
        <w:tc>
          <w:tcPr>
            <w:tcW w:w="992"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13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c>
          <w:tcPr>
            <w:tcW w:w="1054" w:type="dxa"/>
          </w:tcPr>
          <w:p w:rsidR="006F3068" w:rsidRPr="006F3068" w:rsidRDefault="006F3068" w:rsidP="006F3068">
            <w:pPr>
              <w:rPr>
                <w:rFonts w:asciiTheme="minorHAnsi" w:eastAsiaTheme="minorHAnsi" w:hAnsiTheme="minorHAnsi" w:cstheme="minorBidi"/>
                <w:sz w:val="22"/>
                <w:szCs w:val="22"/>
                <w:lang w:val="en-GB"/>
              </w:rPr>
            </w:pPr>
            <w:r w:rsidRPr="006F3068">
              <w:rPr>
                <w:rFonts w:asciiTheme="minorHAnsi" w:eastAsiaTheme="minorHAnsi" w:hAnsiTheme="minorHAnsi" w:cstheme="minorBidi"/>
                <w:sz w:val="22"/>
                <w:szCs w:val="22"/>
                <w:lang w:val="en-GB"/>
              </w:rPr>
              <w:t>E</w:t>
            </w:r>
          </w:p>
        </w:tc>
      </w:tr>
    </w:tbl>
    <w:p w:rsidR="00521CE7" w:rsidRPr="004544A2" w:rsidRDefault="00521CE7" w:rsidP="001C220A">
      <w:pPr>
        <w:pStyle w:val="NormalWeb"/>
        <w:spacing w:before="0" w:beforeAutospacing="0" w:after="0" w:afterAutospacing="0" w:line="270" w:lineRule="atLeast"/>
        <w:rPr>
          <w:rFonts w:asciiTheme="minorHAnsi" w:hAnsiTheme="minorHAnsi" w:cstheme="minorHAnsi"/>
          <w:b/>
          <w:color w:val="000000"/>
          <w:sz w:val="18"/>
          <w:szCs w:val="18"/>
        </w:rPr>
      </w:pPr>
    </w:p>
    <w:p w:rsidR="001C220A" w:rsidRPr="004544A2" w:rsidRDefault="001C220A" w:rsidP="001C220A">
      <w:pPr>
        <w:jc w:val="both"/>
        <w:rPr>
          <w:rFonts w:asciiTheme="minorHAnsi" w:hAnsiTheme="minorHAnsi" w:cstheme="minorHAnsi"/>
          <w:b/>
          <w:bCs/>
          <w:sz w:val="18"/>
          <w:szCs w:val="18"/>
        </w:rPr>
      </w:pPr>
    </w:p>
    <w:p w:rsidR="000E1EAB" w:rsidRDefault="000E1EAB" w:rsidP="001C220A">
      <w:pPr>
        <w:jc w:val="both"/>
        <w:rPr>
          <w:rFonts w:asciiTheme="minorHAnsi" w:hAnsiTheme="minorHAnsi" w:cstheme="minorHAnsi"/>
          <w:b/>
          <w:bCs/>
          <w:sz w:val="18"/>
          <w:szCs w:val="18"/>
          <w:u w:val="single"/>
        </w:rPr>
      </w:pPr>
    </w:p>
    <w:p w:rsidR="000E1EAB" w:rsidRDefault="000E1EAB" w:rsidP="001C220A">
      <w:pPr>
        <w:jc w:val="both"/>
        <w:rPr>
          <w:rFonts w:asciiTheme="minorHAnsi" w:hAnsiTheme="minorHAnsi" w:cstheme="minorHAnsi"/>
          <w:b/>
          <w:bCs/>
          <w:sz w:val="18"/>
          <w:szCs w:val="18"/>
          <w:u w:val="single"/>
        </w:rPr>
      </w:pPr>
    </w:p>
    <w:p w:rsidR="000E1EAB" w:rsidRDefault="000E1EAB" w:rsidP="001C220A">
      <w:pPr>
        <w:jc w:val="both"/>
        <w:rPr>
          <w:rFonts w:asciiTheme="minorHAnsi" w:hAnsiTheme="minorHAnsi" w:cstheme="minorHAnsi"/>
          <w:b/>
          <w:bCs/>
          <w:sz w:val="18"/>
          <w:szCs w:val="18"/>
          <w:u w:val="single"/>
        </w:rPr>
      </w:pPr>
    </w:p>
    <w:p w:rsidR="000E1EAB" w:rsidRDefault="000E1EAB" w:rsidP="001C220A">
      <w:pPr>
        <w:jc w:val="both"/>
        <w:rPr>
          <w:rFonts w:asciiTheme="minorHAnsi" w:hAnsiTheme="minorHAnsi" w:cstheme="minorHAnsi"/>
          <w:b/>
          <w:bCs/>
          <w:sz w:val="18"/>
          <w:szCs w:val="18"/>
          <w:u w:val="single"/>
        </w:rPr>
      </w:pPr>
    </w:p>
    <w:p w:rsidR="000E1EAB" w:rsidRDefault="000E1EAB" w:rsidP="001C220A">
      <w:pPr>
        <w:jc w:val="both"/>
        <w:rPr>
          <w:rFonts w:asciiTheme="minorHAnsi" w:hAnsiTheme="minorHAnsi" w:cstheme="minorHAnsi"/>
          <w:b/>
          <w:bCs/>
          <w:sz w:val="18"/>
          <w:szCs w:val="18"/>
          <w:u w:val="single"/>
        </w:rPr>
      </w:pPr>
    </w:p>
    <w:p w:rsidR="000E1EAB" w:rsidRDefault="000E1EAB" w:rsidP="001C220A">
      <w:pPr>
        <w:jc w:val="both"/>
        <w:rPr>
          <w:rFonts w:asciiTheme="minorHAnsi" w:hAnsiTheme="minorHAnsi" w:cstheme="minorHAnsi"/>
          <w:b/>
          <w:bCs/>
          <w:sz w:val="18"/>
          <w:szCs w:val="18"/>
          <w:u w:val="single"/>
        </w:rPr>
      </w:pPr>
    </w:p>
    <w:p w:rsidR="001C220A" w:rsidRPr="004544A2" w:rsidRDefault="001C220A" w:rsidP="001C220A">
      <w:pPr>
        <w:jc w:val="both"/>
        <w:rPr>
          <w:rFonts w:asciiTheme="minorHAnsi" w:hAnsiTheme="minorHAnsi" w:cstheme="minorHAnsi"/>
          <w:b/>
          <w:bCs/>
          <w:sz w:val="18"/>
          <w:szCs w:val="18"/>
          <w:u w:val="single"/>
        </w:rPr>
      </w:pPr>
      <w:r w:rsidRPr="004544A2">
        <w:rPr>
          <w:rFonts w:asciiTheme="minorHAnsi" w:hAnsiTheme="minorHAnsi" w:cstheme="minorHAnsi"/>
          <w:b/>
          <w:bCs/>
          <w:sz w:val="18"/>
          <w:szCs w:val="18"/>
          <w:u w:val="single"/>
        </w:rPr>
        <w:t>Diversity</w:t>
      </w:r>
    </w:p>
    <w:p w:rsidR="001C220A" w:rsidRPr="004544A2" w:rsidRDefault="001C220A" w:rsidP="001C220A">
      <w:pPr>
        <w:jc w:val="both"/>
        <w:rPr>
          <w:rFonts w:asciiTheme="minorHAnsi" w:hAnsiTheme="minorHAnsi" w:cstheme="minorHAnsi"/>
          <w:b/>
          <w:bCs/>
          <w:sz w:val="18"/>
          <w:szCs w:val="18"/>
          <w:u w:val="single"/>
        </w:rPr>
      </w:pPr>
    </w:p>
    <w:p w:rsidR="007523F5" w:rsidRPr="004544A2" w:rsidRDefault="007523F5" w:rsidP="007523F5">
      <w:pPr>
        <w:rPr>
          <w:rFonts w:asciiTheme="minorHAnsi" w:hAnsiTheme="minorHAnsi" w:cstheme="minorHAnsi"/>
          <w:b/>
          <w:sz w:val="18"/>
          <w:szCs w:val="18"/>
        </w:rPr>
      </w:pPr>
      <w:r w:rsidRPr="004544A2">
        <w:rPr>
          <w:rFonts w:asciiTheme="minorHAnsi" w:hAnsiTheme="minorHAnsi" w:cstheme="minorHAnsi"/>
          <w:b/>
          <w:sz w:val="18"/>
          <w:szCs w:val="18"/>
        </w:rPr>
        <w:t xml:space="preserve">As you will expect the </w:t>
      </w:r>
      <w:proofErr w:type="spellStart"/>
      <w:r w:rsidRPr="004544A2">
        <w:rPr>
          <w:rFonts w:asciiTheme="minorHAnsi" w:hAnsiTheme="minorHAnsi" w:cstheme="minorHAnsi"/>
          <w:b/>
          <w:sz w:val="18"/>
          <w:szCs w:val="18"/>
        </w:rPr>
        <w:t>organisation</w:t>
      </w:r>
      <w:proofErr w:type="spellEnd"/>
      <w:r w:rsidRPr="004544A2">
        <w:rPr>
          <w:rFonts w:asciiTheme="minorHAnsi" w:hAnsiTheme="minorHAnsi" w:cstheme="minorHAnsi"/>
          <w:b/>
          <w:sz w:val="18"/>
          <w:szCs w:val="18"/>
        </w:rPr>
        <w:t xml:space="preserve"> may change from time to time and you will be expected to meet the operational requirements of the business and any other reasonable duties as required from time to time. </w:t>
      </w:r>
    </w:p>
    <w:p w:rsidR="007523F5" w:rsidRPr="004544A2" w:rsidRDefault="007523F5" w:rsidP="001448BA">
      <w:pPr>
        <w:jc w:val="both"/>
        <w:rPr>
          <w:rFonts w:asciiTheme="minorHAnsi" w:hAnsiTheme="minorHAnsi" w:cstheme="minorHAnsi"/>
          <w:b/>
          <w:bCs/>
          <w:sz w:val="18"/>
          <w:szCs w:val="18"/>
        </w:rPr>
      </w:pPr>
    </w:p>
    <w:p w:rsidR="00824E31" w:rsidRPr="004544A2" w:rsidRDefault="00824E31" w:rsidP="00824E31">
      <w:pPr>
        <w:jc w:val="both"/>
        <w:rPr>
          <w:rFonts w:asciiTheme="minorHAnsi" w:hAnsiTheme="minorHAnsi" w:cstheme="minorHAnsi"/>
          <w:b/>
          <w:bCs/>
          <w:sz w:val="18"/>
          <w:szCs w:val="18"/>
        </w:rPr>
      </w:pPr>
      <w:r w:rsidRPr="004544A2">
        <w:rPr>
          <w:rFonts w:asciiTheme="minorHAnsi" w:hAnsiTheme="minorHAnsi" w:cstheme="minorHAnsi"/>
          <w:b/>
          <w:bCs/>
          <w:sz w:val="18"/>
          <w:szCs w:val="18"/>
          <w:lang w:val="en-GB"/>
        </w:rPr>
        <w:t xml:space="preserve">DHU Health Care CIC </w:t>
      </w:r>
      <w:proofErr w:type="gramStart"/>
      <w:r w:rsidRPr="004544A2">
        <w:rPr>
          <w:rFonts w:asciiTheme="minorHAnsi" w:hAnsiTheme="minorHAnsi" w:cstheme="minorHAnsi"/>
          <w:b/>
          <w:bCs/>
          <w:sz w:val="18"/>
          <w:szCs w:val="18"/>
          <w:lang w:val="en-GB"/>
        </w:rPr>
        <w:t>believe</w:t>
      </w:r>
      <w:proofErr w:type="gramEnd"/>
      <w:r w:rsidRPr="004544A2">
        <w:rPr>
          <w:rFonts w:asciiTheme="minorHAnsi" w:hAnsiTheme="minorHAnsi" w:cstheme="minorHAnsi"/>
          <w:b/>
          <w:bCs/>
          <w:sz w:val="18"/>
          <w:szCs w:val="18"/>
          <w:lang w:val="en-GB"/>
        </w:rPr>
        <w:t xml:space="preser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rsidR="00824E31" w:rsidRPr="004544A2" w:rsidRDefault="00824E31" w:rsidP="00824E31">
      <w:pPr>
        <w:jc w:val="both"/>
        <w:rPr>
          <w:rFonts w:asciiTheme="minorHAnsi" w:hAnsiTheme="minorHAnsi" w:cstheme="minorHAnsi"/>
          <w:b/>
          <w:sz w:val="18"/>
          <w:szCs w:val="18"/>
          <w:u w:val="single"/>
        </w:rPr>
      </w:pPr>
    </w:p>
    <w:p w:rsidR="00824E31" w:rsidRPr="004544A2" w:rsidRDefault="00824E31" w:rsidP="00824E31">
      <w:pPr>
        <w:rPr>
          <w:rFonts w:ascii="Arial" w:hAnsi="Arial" w:cs="Arial"/>
          <w:b/>
          <w:sz w:val="20"/>
          <w:szCs w:val="18"/>
          <w:u w:val="single"/>
        </w:rPr>
      </w:pPr>
      <w:r w:rsidRPr="004544A2">
        <w:rPr>
          <w:rFonts w:asciiTheme="minorHAnsi" w:hAnsiTheme="minorHAnsi" w:cstheme="minorHAnsi"/>
          <w:b/>
          <w:bCs/>
          <w:sz w:val="18"/>
          <w:szCs w:val="18"/>
          <w:u w:val="single"/>
        </w:rPr>
        <w:t>Safeguarding</w:t>
      </w:r>
    </w:p>
    <w:p w:rsidR="00824E31" w:rsidRPr="004544A2" w:rsidRDefault="00824E31" w:rsidP="00824E31">
      <w:pPr>
        <w:rPr>
          <w:rFonts w:ascii="Arial" w:hAnsi="Arial" w:cs="Arial"/>
          <w:b/>
          <w:sz w:val="20"/>
          <w:szCs w:val="18"/>
          <w:u w:val="single"/>
        </w:rPr>
      </w:pPr>
    </w:p>
    <w:p w:rsidR="00824E31" w:rsidRPr="004544A2" w:rsidRDefault="00824E31" w:rsidP="00824E31">
      <w:pPr>
        <w:jc w:val="both"/>
        <w:rPr>
          <w:rFonts w:asciiTheme="minorHAnsi" w:hAnsiTheme="minorHAnsi" w:cstheme="minorHAnsi"/>
          <w:b/>
          <w:bCs/>
          <w:sz w:val="18"/>
          <w:szCs w:val="18"/>
        </w:rPr>
      </w:pPr>
      <w:r w:rsidRPr="004544A2">
        <w:rPr>
          <w:rFonts w:asciiTheme="minorHAnsi" w:hAnsiTheme="minorHAnsi" w:cstheme="minorHAnsi"/>
          <w:b/>
          <w:bCs/>
          <w:sz w:val="18"/>
          <w:szCs w:val="18"/>
        </w:rPr>
        <w:t>DHU Health Care CIC is committed to safeguarding and promoting the welfare of Adults, Children and Young People and expects all staff and volunteers to share this commitment.</w:t>
      </w:r>
    </w:p>
    <w:p w:rsidR="00824E31" w:rsidRPr="004544A2" w:rsidRDefault="00824E31" w:rsidP="00824E31">
      <w:pPr>
        <w:rPr>
          <w:rFonts w:asciiTheme="minorHAnsi" w:hAnsiTheme="minorHAnsi" w:cstheme="minorHAnsi"/>
          <w:b/>
          <w:bCs/>
          <w:sz w:val="18"/>
          <w:szCs w:val="18"/>
          <w:u w:val="single"/>
        </w:rPr>
      </w:pPr>
    </w:p>
    <w:p w:rsidR="00824E31" w:rsidRPr="004544A2" w:rsidRDefault="00824E31" w:rsidP="00824E31">
      <w:pPr>
        <w:rPr>
          <w:rFonts w:asciiTheme="minorHAnsi" w:hAnsiTheme="minorHAnsi" w:cstheme="minorHAnsi"/>
          <w:b/>
          <w:bCs/>
          <w:sz w:val="18"/>
          <w:szCs w:val="18"/>
          <w:u w:val="single"/>
        </w:rPr>
      </w:pPr>
      <w:r w:rsidRPr="004544A2">
        <w:rPr>
          <w:rFonts w:asciiTheme="minorHAnsi" w:hAnsiTheme="minorHAnsi" w:cstheme="minorHAnsi"/>
          <w:b/>
          <w:bCs/>
          <w:sz w:val="18"/>
          <w:szCs w:val="18"/>
          <w:u w:val="single"/>
        </w:rPr>
        <w:t>Infection Prevention &amp; Control</w:t>
      </w:r>
    </w:p>
    <w:p w:rsidR="00824E31" w:rsidRPr="004544A2" w:rsidRDefault="00824E31" w:rsidP="00824E31">
      <w:pPr>
        <w:jc w:val="both"/>
        <w:rPr>
          <w:rFonts w:asciiTheme="minorHAnsi" w:hAnsiTheme="minorHAnsi" w:cstheme="minorHAnsi"/>
          <w:b/>
          <w:bCs/>
          <w:sz w:val="18"/>
          <w:szCs w:val="18"/>
        </w:rPr>
      </w:pPr>
    </w:p>
    <w:p w:rsidR="00824E31" w:rsidRPr="004544A2" w:rsidRDefault="00824E31" w:rsidP="00824E31">
      <w:pPr>
        <w:jc w:val="both"/>
        <w:rPr>
          <w:rFonts w:asciiTheme="minorHAnsi" w:hAnsiTheme="minorHAnsi" w:cstheme="minorHAnsi"/>
          <w:b/>
          <w:bCs/>
          <w:sz w:val="18"/>
          <w:szCs w:val="18"/>
        </w:rPr>
      </w:pPr>
      <w:r w:rsidRPr="004544A2">
        <w:rPr>
          <w:rFonts w:asciiTheme="minorHAnsi" w:hAnsiTheme="minorHAnsi" w:cstheme="minorHAnsi"/>
          <w:b/>
          <w:bCs/>
          <w:sz w:val="18"/>
          <w:szCs w:val="18"/>
        </w:rPr>
        <w:t xml:space="preserve">Infection Prevention &amp; Control is pivotal in ensuring a safe &amp; clean environment for both patients and staff.  IP&amp;C is everyone’s responsibility and strict adherence to the IP&amp;C policy is expected of ALL employees of the </w:t>
      </w:r>
      <w:proofErr w:type="spellStart"/>
      <w:r w:rsidRPr="004544A2">
        <w:rPr>
          <w:rFonts w:asciiTheme="minorHAnsi" w:hAnsiTheme="minorHAnsi" w:cstheme="minorHAnsi"/>
          <w:b/>
          <w:bCs/>
          <w:sz w:val="18"/>
          <w:szCs w:val="18"/>
        </w:rPr>
        <w:t>organisation</w:t>
      </w:r>
      <w:proofErr w:type="spellEnd"/>
      <w:r w:rsidRPr="004544A2">
        <w:rPr>
          <w:rFonts w:asciiTheme="minorHAnsi" w:hAnsiTheme="minorHAnsi" w:cstheme="minorHAnsi"/>
          <w:b/>
          <w:bCs/>
          <w:sz w:val="18"/>
          <w:szCs w:val="18"/>
        </w:rPr>
        <w:t>.</w:t>
      </w:r>
    </w:p>
    <w:p w:rsidR="00824E31" w:rsidRPr="004544A2" w:rsidRDefault="00824E31" w:rsidP="00824E31">
      <w:pPr>
        <w:jc w:val="both"/>
        <w:rPr>
          <w:rFonts w:asciiTheme="minorHAnsi" w:hAnsiTheme="minorHAnsi" w:cstheme="minorHAnsi"/>
          <w:b/>
          <w:bCs/>
          <w:sz w:val="18"/>
          <w:szCs w:val="18"/>
        </w:rPr>
      </w:pPr>
    </w:p>
    <w:p w:rsidR="00824E31" w:rsidRPr="004544A2" w:rsidRDefault="00824E31" w:rsidP="00824E31">
      <w:pPr>
        <w:jc w:val="both"/>
        <w:rPr>
          <w:rFonts w:asciiTheme="minorHAnsi" w:hAnsiTheme="minorHAnsi" w:cstheme="minorHAnsi"/>
          <w:b/>
          <w:bCs/>
          <w:sz w:val="18"/>
          <w:szCs w:val="18"/>
          <w:u w:val="single"/>
        </w:rPr>
      </w:pPr>
      <w:r w:rsidRPr="004544A2">
        <w:rPr>
          <w:rFonts w:asciiTheme="minorHAnsi" w:hAnsiTheme="minorHAnsi" w:cstheme="minorHAnsi"/>
          <w:b/>
          <w:bCs/>
          <w:sz w:val="18"/>
          <w:szCs w:val="18"/>
          <w:u w:val="single"/>
        </w:rPr>
        <w:t>General</w:t>
      </w:r>
    </w:p>
    <w:p w:rsidR="001448BA" w:rsidRPr="004544A2" w:rsidRDefault="001448BA" w:rsidP="001C220A">
      <w:pPr>
        <w:jc w:val="both"/>
        <w:rPr>
          <w:rFonts w:asciiTheme="minorHAnsi" w:hAnsiTheme="minorHAnsi" w:cstheme="minorHAnsi"/>
          <w:b/>
          <w:sz w:val="18"/>
          <w:szCs w:val="18"/>
          <w:u w:val="single"/>
        </w:rPr>
      </w:pPr>
    </w:p>
    <w:p w:rsidR="001C220A" w:rsidRPr="004544A2" w:rsidRDefault="001C220A" w:rsidP="001C220A">
      <w:pPr>
        <w:jc w:val="both"/>
        <w:rPr>
          <w:rFonts w:asciiTheme="minorHAnsi" w:hAnsiTheme="minorHAnsi" w:cstheme="minorHAnsi"/>
          <w:b/>
          <w:sz w:val="18"/>
          <w:szCs w:val="18"/>
          <w:u w:val="single"/>
        </w:rPr>
      </w:pPr>
      <w:r w:rsidRPr="004544A2">
        <w:rPr>
          <w:rFonts w:asciiTheme="minorHAnsi" w:hAnsiTheme="minorHAnsi" w:cstheme="minorHAnsi"/>
          <w:b/>
          <w:sz w:val="18"/>
          <w:szCs w:val="18"/>
          <w:u w:val="single"/>
        </w:rPr>
        <w:t xml:space="preserve">Acknowledgment </w:t>
      </w:r>
    </w:p>
    <w:p w:rsidR="001C220A" w:rsidRPr="004544A2" w:rsidRDefault="001C220A" w:rsidP="001C220A">
      <w:pPr>
        <w:jc w:val="both"/>
        <w:rPr>
          <w:rFonts w:asciiTheme="minorHAnsi" w:hAnsiTheme="minorHAnsi" w:cstheme="minorHAnsi"/>
          <w:b/>
          <w:sz w:val="18"/>
          <w:szCs w:val="18"/>
        </w:rPr>
      </w:pPr>
    </w:p>
    <w:p w:rsidR="001C220A" w:rsidRPr="004544A2" w:rsidRDefault="001C220A" w:rsidP="001C220A">
      <w:pPr>
        <w:spacing w:after="60"/>
        <w:jc w:val="both"/>
        <w:rPr>
          <w:rFonts w:asciiTheme="minorHAnsi" w:hAnsiTheme="minorHAnsi" w:cstheme="minorHAnsi"/>
          <w:b/>
          <w:i/>
          <w:sz w:val="18"/>
          <w:szCs w:val="18"/>
        </w:rPr>
      </w:pPr>
      <w:r w:rsidRPr="004544A2">
        <w:rPr>
          <w:rFonts w:asciiTheme="minorHAnsi" w:hAnsiTheme="minorHAnsi" w:cstheme="minorHAnsi"/>
          <w:b/>
          <w:sz w:val="18"/>
          <w:szCs w:val="18"/>
        </w:rPr>
        <w:t>I acknowledge receipt and confirm my understanding and acceptance of the responsibilities specified in my Job Description.</w:t>
      </w:r>
      <w:r w:rsidR="00941729" w:rsidRPr="004544A2">
        <w:rPr>
          <w:rFonts w:asciiTheme="minorHAnsi" w:hAnsiTheme="minorHAnsi" w:cstheme="minorHAnsi"/>
          <w:b/>
          <w:sz w:val="18"/>
          <w:szCs w:val="18"/>
        </w:rPr>
        <w:t xml:space="preserve"> </w:t>
      </w:r>
      <w:r w:rsidRPr="004544A2">
        <w:rPr>
          <w:rFonts w:asciiTheme="minorHAnsi" w:hAnsiTheme="minorHAnsi" w:cstheme="minorHAnsi"/>
          <w:b/>
          <w:i/>
          <w:sz w:val="18"/>
          <w:szCs w:val="18"/>
        </w:rPr>
        <w:t xml:space="preserve">Please Note: If you are unclear of any requirement in this document obtain clarification from your line manager. </w:t>
      </w:r>
    </w:p>
    <w:p w:rsidR="007523F5" w:rsidRPr="004544A2" w:rsidRDefault="007523F5" w:rsidP="001C220A">
      <w:pPr>
        <w:spacing w:after="60"/>
        <w:jc w:val="both"/>
        <w:rPr>
          <w:rFonts w:asciiTheme="minorHAnsi" w:hAnsiTheme="minorHAnsi" w:cstheme="minorHAnsi"/>
          <w:b/>
          <w:sz w:val="18"/>
          <w:szCs w:val="18"/>
        </w:rPr>
      </w:pPr>
    </w:p>
    <w:p w:rsidR="001C220A" w:rsidRPr="004544A2" w:rsidRDefault="001C220A" w:rsidP="001C220A">
      <w:pPr>
        <w:spacing w:after="60"/>
        <w:jc w:val="both"/>
        <w:rPr>
          <w:rFonts w:asciiTheme="minorHAnsi" w:hAnsiTheme="minorHAnsi" w:cstheme="minorHAnsi"/>
          <w:b/>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4544A2" w:rsidTr="001078D4">
        <w:trPr>
          <w:trHeight w:val="525"/>
        </w:trPr>
        <w:tc>
          <w:tcPr>
            <w:tcW w:w="2481" w:type="dxa"/>
            <w:shd w:val="clear" w:color="auto" w:fill="4F81BD" w:themeFill="accent1"/>
          </w:tcPr>
          <w:p w:rsidR="001C220A" w:rsidRPr="004544A2" w:rsidRDefault="001C220A" w:rsidP="001078D4">
            <w:pPr>
              <w:spacing w:after="60"/>
              <w:rPr>
                <w:rFonts w:asciiTheme="minorHAnsi" w:hAnsiTheme="minorHAnsi" w:cstheme="minorHAnsi"/>
                <w:b/>
                <w:color w:val="FFFFFF" w:themeColor="background1"/>
                <w:sz w:val="18"/>
                <w:szCs w:val="18"/>
              </w:rPr>
            </w:pPr>
            <w:r w:rsidRPr="004544A2">
              <w:rPr>
                <w:rFonts w:asciiTheme="minorHAnsi" w:hAnsiTheme="minorHAnsi" w:cstheme="minorHAnsi"/>
                <w:b/>
                <w:color w:val="FFFFFF" w:themeColor="background1"/>
                <w:sz w:val="18"/>
                <w:szCs w:val="18"/>
              </w:rPr>
              <w:t>Signature of Post Holder:</w:t>
            </w:r>
          </w:p>
          <w:p w:rsidR="001C220A" w:rsidRPr="004544A2" w:rsidRDefault="001C220A" w:rsidP="001078D4">
            <w:pPr>
              <w:spacing w:after="60"/>
              <w:rPr>
                <w:rFonts w:asciiTheme="minorHAnsi" w:hAnsiTheme="minorHAnsi" w:cstheme="minorHAnsi"/>
                <w:b/>
                <w:color w:val="FFFFFF" w:themeColor="background1"/>
                <w:sz w:val="18"/>
                <w:szCs w:val="18"/>
              </w:rPr>
            </w:pPr>
          </w:p>
        </w:tc>
        <w:tc>
          <w:tcPr>
            <w:tcW w:w="2973" w:type="dxa"/>
            <w:shd w:val="clear" w:color="auto" w:fill="auto"/>
          </w:tcPr>
          <w:p w:rsidR="001C220A" w:rsidRPr="004544A2" w:rsidRDefault="001C220A" w:rsidP="001078D4">
            <w:pPr>
              <w:spacing w:after="60"/>
              <w:jc w:val="both"/>
              <w:rPr>
                <w:rFonts w:asciiTheme="minorHAnsi" w:hAnsiTheme="minorHAnsi" w:cstheme="minorHAnsi"/>
                <w:b/>
                <w:sz w:val="18"/>
                <w:szCs w:val="18"/>
              </w:rPr>
            </w:pPr>
          </w:p>
        </w:tc>
        <w:tc>
          <w:tcPr>
            <w:tcW w:w="1367" w:type="dxa"/>
            <w:shd w:val="clear" w:color="auto" w:fill="4F81BD" w:themeFill="accent1"/>
          </w:tcPr>
          <w:p w:rsidR="001C220A" w:rsidRPr="004544A2" w:rsidRDefault="001C220A" w:rsidP="001078D4">
            <w:pPr>
              <w:spacing w:after="60"/>
              <w:jc w:val="both"/>
              <w:rPr>
                <w:rFonts w:asciiTheme="minorHAnsi" w:hAnsiTheme="minorHAnsi" w:cstheme="minorHAnsi"/>
                <w:b/>
                <w:color w:val="FFFFFF" w:themeColor="background1"/>
                <w:sz w:val="18"/>
                <w:szCs w:val="18"/>
              </w:rPr>
            </w:pPr>
            <w:r w:rsidRPr="004544A2">
              <w:rPr>
                <w:rFonts w:asciiTheme="minorHAnsi" w:hAnsiTheme="minorHAnsi" w:cstheme="minorHAnsi"/>
                <w:b/>
                <w:color w:val="FFFFFF" w:themeColor="background1"/>
                <w:sz w:val="18"/>
                <w:szCs w:val="18"/>
              </w:rPr>
              <w:t>Date:</w:t>
            </w:r>
          </w:p>
        </w:tc>
        <w:tc>
          <w:tcPr>
            <w:tcW w:w="2917" w:type="dxa"/>
            <w:shd w:val="clear" w:color="auto" w:fill="auto"/>
          </w:tcPr>
          <w:p w:rsidR="001C220A" w:rsidRPr="004544A2" w:rsidRDefault="001C220A" w:rsidP="001078D4">
            <w:pPr>
              <w:spacing w:after="60"/>
              <w:jc w:val="both"/>
              <w:rPr>
                <w:rFonts w:asciiTheme="minorHAnsi" w:hAnsiTheme="minorHAnsi" w:cstheme="minorHAnsi"/>
                <w:b/>
                <w:sz w:val="18"/>
                <w:szCs w:val="18"/>
              </w:rPr>
            </w:pPr>
          </w:p>
        </w:tc>
      </w:tr>
      <w:tr w:rsidR="001C220A" w:rsidRPr="004544A2" w:rsidTr="001078D4">
        <w:trPr>
          <w:trHeight w:val="284"/>
        </w:trPr>
        <w:tc>
          <w:tcPr>
            <w:tcW w:w="2481" w:type="dxa"/>
            <w:shd w:val="clear" w:color="auto" w:fill="4F81BD" w:themeFill="accent1"/>
          </w:tcPr>
          <w:p w:rsidR="001C220A" w:rsidRPr="004544A2" w:rsidRDefault="001C220A" w:rsidP="001078D4">
            <w:pPr>
              <w:spacing w:after="60"/>
              <w:rPr>
                <w:rFonts w:asciiTheme="minorHAnsi" w:hAnsiTheme="minorHAnsi" w:cstheme="minorHAnsi"/>
                <w:b/>
                <w:color w:val="FFFFFF" w:themeColor="background1"/>
                <w:sz w:val="18"/>
                <w:szCs w:val="18"/>
              </w:rPr>
            </w:pPr>
            <w:r w:rsidRPr="004544A2">
              <w:rPr>
                <w:rFonts w:asciiTheme="minorHAnsi" w:hAnsiTheme="minorHAnsi" w:cstheme="minorHAnsi"/>
                <w:b/>
                <w:color w:val="FFFFFF" w:themeColor="background1"/>
                <w:sz w:val="18"/>
                <w:szCs w:val="18"/>
              </w:rPr>
              <w:t>Name:</w:t>
            </w:r>
          </w:p>
        </w:tc>
        <w:tc>
          <w:tcPr>
            <w:tcW w:w="7256" w:type="dxa"/>
            <w:gridSpan w:val="3"/>
            <w:shd w:val="clear" w:color="auto" w:fill="auto"/>
          </w:tcPr>
          <w:p w:rsidR="001C220A" w:rsidRPr="004544A2" w:rsidRDefault="001C220A" w:rsidP="001078D4">
            <w:pPr>
              <w:spacing w:after="60"/>
              <w:jc w:val="both"/>
              <w:rPr>
                <w:rFonts w:asciiTheme="minorHAnsi" w:hAnsiTheme="minorHAnsi" w:cstheme="minorHAnsi"/>
                <w:b/>
                <w:sz w:val="18"/>
                <w:szCs w:val="18"/>
              </w:rPr>
            </w:pPr>
          </w:p>
        </w:tc>
      </w:tr>
    </w:tbl>
    <w:p w:rsidR="001C220A" w:rsidRPr="004544A2" w:rsidRDefault="001C220A" w:rsidP="001C220A">
      <w:pPr>
        <w:spacing w:after="60"/>
        <w:jc w:val="both"/>
        <w:rPr>
          <w:rFonts w:asciiTheme="minorHAnsi" w:hAnsiTheme="minorHAnsi" w:cstheme="minorHAnsi"/>
          <w:b/>
          <w:sz w:val="18"/>
          <w:szCs w:val="18"/>
        </w:rPr>
      </w:pPr>
    </w:p>
    <w:p w:rsidR="001C220A" w:rsidRPr="004544A2" w:rsidRDefault="001C220A" w:rsidP="001C220A">
      <w:pPr>
        <w:jc w:val="both"/>
        <w:rPr>
          <w:rFonts w:asciiTheme="minorHAnsi" w:hAnsiTheme="minorHAnsi" w:cstheme="minorHAnsi"/>
          <w:b/>
          <w:i/>
          <w:sz w:val="18"/>
          <w:szCs w:val="18"/>
          <w:u w:val="single"/>
        </w:rPr>
      </w:pPr>
    </w:p>
    <w:sectPr w:rsidR="001C220A" w:rsidRPr="004544A2" w:rsidSect="001073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18F" w:rsidRDefault="00CA218F">
      <w:r>
        <w:separator/>
      </w:r>
    </w:p>
  </w:endnote>
  <w:endnote w:type="continuationSeparator" w:id="0">
    <w:p w:rsidR="00CA218F" w:rsidRDefault="00CA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AB" w:rsidRDefault="000E1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3F4" w:rsidRDefault="001073F4" w:rsidP="0073401B">
    <w:pPr>
      <w:pStyle w:val="Footer"/>
      <w:rPr>
        <w:rFonts w:asciiTheme="minorHAnsi" w:eastAsiaTheme="majorEastAsia" w:hAnsiTheme="minorHAnsi" w:cstheme="minorHAnsi"/>
        <w:sz w:val="16"/>
        <w:szCs w:val="16"/>
      </w:rPr>
    </w:pPr>
  </w:p>
  <w:p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0E1EAB" w:rsidRPr="000E1EAB">
      <w:rPr>
        <w:rFonts w:asciiTheme="minorHAnsi" w:eastAsiaTheme="majorEastAsia" w:hAnsiTheme="minorHAnsi" w:cstheme="minorHAnsi"/>
        <w:noProof/>
        <w:sz w:val="16"/>
        <w:szCs w:val="16"/>
      </w:rPr>
      <w:t>5</w:t>
    </w:r>
    <w:r w:rsidRPr="002A0C8D">
      <w:rPr>
        <w:rFonts w:asciiTheme="minorHAnsi" w:eastAsiaTheme="majorEastAsia" w:hAnsiTheme="minorHAnsi" w:cstheme="minorHAnsi"/>
        <w:noProof/>
        <w:sz w:val="16"/>
        <w:szCs w:val="16"/>
      </w:rPr>
      <w:fldChar w:fldCharType="end"/>
    </w:r>
  </w:p>
  <w:p w:rsidR="001073F4" w:rsidRDefault="001073F4" w:rsidP="0073401B">
    <w:pPr>
      <w:pStyle w:val="Footer"/>
      <w:rPr>
        <w:rFonts w:asciiTheme="minorHAnsi" w:eastAsiaTheme="majorEastAsia" w:hAnsiTheme="minorHAnsi" w:cstheme="minorHAnsi"/>
        <w:noProof/>
        <w:sz w:val="16"/>
        <w:szCs w:val="16"/>
      </w:rPr>
    </w:pPr>
  </w:p>
  <w:p w:rsidR="001073F4" w:rsidRDefault="001073F4" w:rsidP="0073401B">
    <w:pPr>
      <w:pStyle w:val="Footer"/>
      <w:rPr>
        <w:rFonts w:asciiTheme="minorHAnsi" w:eastAsiaTheme="majorEastAsia" w:hAnsiTheme="minorHAnsi" w:cstheme="minorHAnsi"/>
        <w:noProof/>
        <w:sz w:val="16"/>
        <w:szCs w:val="16"/>
      </w:rPr>
    </w:pPr>
  </w:p>
  <w:p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03695E" w:rsidRPr="001073F4" w:rsidTr="001073F4">
      <w:tc>
        <w:tcPr>
          <w:tcW w:w="1785" w:type="dxa"/>
        </w:tcPr>
        <w:p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0E1EAB">
            <w:rPr>
              <w:rFonts w:ascii="Arial" w:hAnsi="Arial" w:cs="Arial"/>
              <w:sz w:val="16"/>
              <w:szCs w:val="16"/>
            </w:rPr>
            <w:t xml:space="preserve"> 2.0</w:t>
          </w:r>
        </w:p>
      </w:tc>
      <w:tc>
        <w:tcPr>
          <w:tcW w:w="1786" w:type="dxa"/>
        </w:tcPr>
        <w:p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sidR="000E1EAB">
            <w:rPr>
              <w:rFonts w:ascii="Arial" w:hAnsi="Arial" w:cs="Arial"/>
              <w:sz w:val="16"/>
              <w:szCs w:val="16"/>
            </w:rPr>
            <w:t xml:space="preserve"> </w:t>
          </w:r>
          <w:r w:rsidR="000E1EAB">
            <w:rPr>
              <w:rFonts w:ascii="Arial" w:hAnsi="Arial" w:cs="Arial"/>
              <w:sz w:val="16"/>
              <w:szCs w:val="16"/>
            </w:rPr>
            <w:t>18/7/22</w:t>
          </w:r>
          <w:bookmarkStart w:id="0" w:name="_GoBack"/>
          <w:bookmarkEnd w:id="0"/>
        </w:p>
      </w:tc>
    </w:tr>
  </w:tbl>
  <w:p w:rsidR="0073401B" w:rsidRPr="002A0C8D" w:rsidRDefault="000E1EAB" w:rsidP="0073401B">
    <w:pPr>
      <w:pStyle w:val="Footer"/>
      <w:rPr>
        <w:rFonts w:asciiTheme="minorHAnsi" w:hAnsiTheme="minorHAnsi" w:cstheme="minorHAnsi"/>
        <w:sz w:val="16"/>
        <w:szCs w:val="16"/>
      </w:rPr>
    </w:pPr>
  </w:p>
  <w:p w:rsidR="00A80428"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0E1EAB" w:rsidRPr="000E1EAB">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rsidR="004A1E71" w:rsidRPr="002A0C8D" w:rsidRDefault="000E1EAB"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rsidTr="000B63BA">
      <w:tc>
        <w:tcPr>
          <w:tcW w:w="1785" w:type="dxa"/>
        </w:tcPr>
        <w:p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rsidR="001073F4" w:rsidRDefault="001073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18F" w:rsidRDefault="00CA218F">
      <w:r>
        <w:separator/>
      </w:r>
    </w:p>
  </w:footnote>
  <w:footnote w:type="continuationSeparator" w:id="0">
    <w:p w:rsidR="00CA218F" w:rsidRDefault="00CA2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AB" w:rsidRDefault="000E1E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9E" w:rsidRDefault="001C220A" w:rsidP="00A719F9">
    <w:pPr>
      <w:pStyle w:val="Header"/>
      <w:tabs>
        <w:tab w:val="left" w:pos="748"/>
      </w:tabs>
    </w:pPr>
    <w:r>
      <w:tab/>
    </w:r>
    <w:r w:rsidR="00A719F9">
      <w:tab/>
    </w:r>
    <w:r>
      <w:rPr>
        <w:rFonts w:ascii="Arial" w:hAnsi="Arial"/>
        <w:b/>
        <w:noProof/>
        <w:lang w:val="en-GB" w:eastAsia="en-GB"/>
      </w:rPr>
      <w:drawing>
        <wp:inline distT="0" distB="0" distL="0" distR="0" wp14:anchorId="087580E6" wp14:editId="1EDEA9E9">
          <wp:extent cx="1358900" cy="5797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Health Logo (002).jpg"/>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p w:rsidR="0034149E" w:rsidRDefault="000E1E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AE" w:rsidRPr="00EB0C68" w:rsidRDefault="001C220A" w:rsidP="00C31C63">
    <w:pPr>
      <w:pStyle w:val="Header"/>
      <w:jc w:val="center"/>
      <w:rPr>
        <w:rFonts w:ascii="Arial" w:hAnsi="Arial"/>
        <w:b/>
      </w:rPr>
    </w:pPr>
    <w:r>
      <w:rPr>
        <w:rFonts w:ascii="Arial" w:hAnsi="Arial"/>
        <w:b/>
        <w:noProof/>
        <w:lang w:val="en-GB" w:eastAsia="en-GB"/>
      </w:rPr>
      <w:drawing>
        <wp:inline distT="0" distB="0" distL="0" distR="0" wp14:anchorId="523BF0A2" wp14:editId="608B5363">
          <wp:extent cx="1358900" cy="5797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Health Logo (002).jpg"/>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031CE"/>
    <w:multiLevelType w:val="hybridMultilevel"/>
    <w:tmpl w:val="CFBAC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FF2B7A"/>
    <w:multiLevelType w:val="hybridMultilevel"/>
    <w:tmpl w:val="377AA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E12775"/>
    <w:multiLevelType w:val="hybridMultilevel"/>
    <w:tmpl w:val="D548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120CEA"/>
    <w:multiLevelType w:val="hybridMultilevel"/>
    <w:tmpl w:val="5C6C0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B753B9"/>
    <w:multiLevelType w:val="hybridMultilevel"/>
    <w:tmpl w:val="7054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093643"/>
    <w:multiLevelType w:val="hybridMultilevel"/>
    <w:tmpl w:val="F8708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0"/>
  </w:num>
  <w:num w:numId="4">
    <w:abstractNumId w:val="14"/>
  </w:num>
  <w:num w:numId="5">
    <w:abstractNumId w:val="17"/>
  </w:num>
  <w:num w:numId="6">
    <w:abstractNumId w:val="8"/>
  </w:num>
  <w:num w:numId="7">
    <w:abstractNumId w:val="0"/>
  </w:num>
  <w:num w:numId="8">
    <w:abstractNumId w:val="12"/>
  </w:num>
  <w:num w:numId="9">
    <w:abstractNumId w:val="22"/>
  </w:num>
  <w:num w:numId="10">
    <w:abstractNumId w:val="2"/>
  </w:num>
  <w:num w:numId="11">
    <w:abstractNumId w:val="25"/>
  </w:num>
  <w:num w:numId="12">
    <w:abstractNumId w:val="10"/>
  </w:num>
  <w:num w:numId="13">
    <w:abstractNumId w:val="3"/>
  </w:num>
  <w:num w:numId="14">
    <w:abstractNumId w:val="15"/>
  </w:num>
  <w:num w:numId="15">
    <w:abstractNumId w:val="19"/>
  </w:num>
  <w:num w:numId="16">
    <w:abstractNumId w:val="18"/>
  </w:num>
  <w:num w:numId="17">
    <w:abstractNumId w:val="23"/>
  </w:num>
  <w:num w:numId="18">
    <w:abstractNumId w:val="5"/>
  </w:num>
  <w:num w:numId="19">
    <w:abstractNumId w:val="13"/>
  </w:num>
  <w:num w:numId="20">
    <w:abstractNumId w:val="24"/>
  </w:num>
  <w:num w:numId="21">
    <w:abstractNumId w:val="21"/>
  </w:num>
  <w:num w:numId="22">
    <w:abstractNumId w:val="16"/>
  </w:num>
  <w:num w:numId="23">
    <w:abstractNumId w:val="4"/>
  </w:num>
  <w:num w:numId="24">
    <w:abstractNumId w:val="1"/>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0A"/>
    <w:rsid w:val="0003695E"/>
    <w:rsid w:val="00071218"/>
    <w:rsid w:val="00081C26"/>
    <w:rsid w:val="000A358F"/>
    <w:rsid w:val="000E1EAB"/>
    <w:rsid w:val="001073F4"/>
    <w:rsid w:val="001448BA"/>
    <w:rsid w:val="001A7CAF"/>
    <w:rsid w:val="001C220A"/>
    <w:rsid w:val="001D1B34"/>
    <w:rsid w:val="001D6A3B"/>
    <w:rsid w:val="001E7FF4"/>
    <w:rsid w:val="001F7CA4"/>
    <w:rsid w:val="00250C1B"/>
    <w:rsid w:val="00275496"/>
    <w:rsid w:val="00285ED1"/>
    <w:rsid w:val="002A0C8D"/>
    <w:rsid w:val="00322E35"/>
    <w:rsid w:val="00384421"/>
    <w:rsid w:val="003850C9"/>
    <w:rsid w:val="003A7C11"/>
    <w:rsid w:val="003E29C8"/>
    <w:rsid w:val="003E5C79"/>
    <w:rsid w:val="003F2F83"/>
    <w:rsid w:val="003F5F3F"/>
    <w:rsid w:val="004544A2"/>
    <w:rsid w:val="0048257D"/>
    <w:rsid w:val="004F5985"/>
    <w:rsid w:val="00521CE7"/>
    <w:rsid w:val="00533012"/>
    <w:rsid w:val="0054669E"/>
    <w:rsid w:val="00562F07"/>
    <w:rsid w:val="005D331E"/>
    <w:rsid w:val="006224D0"/>
    <w:rsid w:val="00665510"/>
    <w:rsid w:val="00674BEE"/>
    <w:rsid w:val="006A225A"/>
    <w:rsid w:val="006A26B7"/>
    <w:rsid w:val="006A6DA8"/>
    <w:rsid w:val="006D3DB4"/>
    <w:rsid w:val="006F3068"/>
    <w:rsid w:val="006F5EE2"/>
    <w:rsid w:val="007523F5"/>
    <w:rsid w:val="007F0BAA"/>
    <w:rsid w:val="007F4BF8"/>
    <w:rsid w:val="00824E31"/>
    <w:rsid w:val="00847D82"/>
    <w:rsid w:val="00867699"/>
    <w:rsid w:val="008B603B"/>
    <w:rsid w:val="008E7B17"/>
    <w:rsid w:val="008F0A7C"/>
    <w:rsid w:val="00913FD1"/>
    <w:rsid w:val="0093056F"/>
    <w:rsid w:val="00941729"/>
    <w:rsid w:val="00986078"/>
    <w:rsid w:val="00A45E46"/>
    <w:rsid w:val="00A719F9"/>
    <w:rsid w:val="00A72734"/>
    <w:rsid w:val="00AF4586"/>
    <w:rsid w:val="00B31B8F"/>
    <w:rsid w:val="00C869EA"/>
    <w:rsid w:val="00CA218F"/>
    <w:rsid w:val="00CD2D7C"/>
    <w:rsid w:val="00DC04E1"/>
    <w:rsid w:val="00DD6825"/>
    <w:rsid w:val="00F044FC"/>
    <w:rsid w:val="00F06020"/>
    <w:rsid w:val="00FA198C"/>
    <w:rsid w:val="00FB03BC"/>
    <w:rsid w:val="00FD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0645">
      <w:bodyDiv w:val="1"/>
      <w:marLeft w:val="0"/>
      <w:marRight w:val="0"/>
      <w:marTop w:val="0"/>
      <w:marBottom w:val="0"/>
      <w:divBdr>
        <w:top w:val="none" w:sz="0" w:space="0" w:color="auto"/>
        <w:left w:val="none" w:sz="0" w:space="0" w:color="auto"/>
        <w:bottom w:val="none" w:sz="0" w:space="0" w:color="auto"/>
        <w:right w:val="none" w:sz="0" w:space="0" w:color="auto"/>
      </w:divBdr>
    </w:div>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EAE2941D</Template>
  <TotalTime>0</TotalTime>
  <Pages>5</Pages>
  <Words>1552</Words>
  <Characters>8851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Robert Robertson</cp:lastModifiedBy>
  <cp:revision>2</cp:revision>
  <dcterms:created xsi:type="dcterms:W3CDTF">2022-07-18T11:14:00Z</dcterms:created>
  <dcterms:modified xsi:type="dcterms:W3CDTF">2022-07-18T11:14:00Z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