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5EC47" w14:textId="77777777" w:rsidR="003B746B" w:rsidRDefault="003B746B" w:rsidP="002A0C8D">
      <w:pPr>
        <w:jc w:val="center"/>
        <w:outlineLvl w:val="0"/>
        <w:rPr>
          <w:rFonts w:cstheme="minorHAnsi"/>
          <w:b/>
          <w:sz w:val="18"/>
          <w:szCs w:val="18"/>
          <w:u w:val="single"/>
        </w:rPr>
      </w:pPr>
    </w:p>
    <w:p w14:paraId="2C36178B" w14:textId="77777777" w:rsidR="003B746B" w:rsidRPr="002A0C8D" w:rsidRDefault="003B746B" w:rsidP="002A0C8D">
      <w:pPr>
        <w:jc w:val="center"/>
        <w:outlineLvl w:val="0"/>
        <w:rPr>
          <w:rFonts w:cstheme="minorHAnsi"/>
          <w:b/>
          <w:sz w:val="18"/>
          <w:szCs w:val="18"/>
          <w:u w:val="single"/>
        </w:rPr>
      </w:pPr>
      <w:r w:rsidRPr="002A0C8D">
        <w:rPr>
          <w:rFonts w:cstheme="minorHAnsi"/>
          <w:b/>
          <w:sz w:val="18"/>
          <w:szCs w:val="18"/>
          <w:u w:val="single"/>
        </w:rPr>
        <w:t>Job Description &amp; Person Specification</w:t>
      </w:r>
    </w:p>
    <w:p w14:paraId="3231E85E" w14:textId="77777777" w:rsidR="003B746B" w:rsidRPr="002A0C8D" w:rsidRDefault="003B746B" w:rsidP="001C220A">
      <w:pPr>
        <w:tabs>
          <w:tab w:val="left" w:pos="2340"/>
        </w:tabs>
        <w:jc w:val="center"/>
        <w:outlineLvl w:val="0"/>
        <w:rPr>
          <w:rFonts w:cstheme="minorHAnsi"/>
          <w:sz w:val="18"/>
          <w:szCs w:val="18"/>
          <w:u w:val="single"/>
        </w:rPr>
      </w:pPr>
    </w:p>
    <w:tbl>
      <w:tblPr>
        <w:tblW w:w="96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17"/>
        <w:gridCol w:w="2417"/>
        <w:gridCol w:w="2417"/>
        <w:gridCol w:w="2417"/>
      </w:tblGrid>
      <w:tr w:rsidR="001C220A" w:rsidRPr="002A0C8D" w14:paraId="10526D8F" w14:textId="77777777" w:rsidTr="001078D4">
        <w:trPr>
          <w:trHeight w:val="533"/>
        </w:trPr>
        <w:tc>
          <w:tcPr>
            <w:tcW w:w="2417" w:type="dxa"/>
            <w:shd w:val="clear" w:color="auto" w:fill="4F81BD" w:themeFill="accent1"/>
          </w:tcPr>
          <w:p w14:paraId="3FAC32D1" w14:textId="77777777" w:rsidR="003B746B" w:rsidRPr="002A0C8D" w:rsidRDefault="003B746B" w:rsidP="001078D4">
            <w:pPr>
              <w:tabs>
                <w:tab w:val="left" w:pos="2340"/>
              </w:tabs>
              <w:outlineLvl w:val="0"/>
              <w:rPr>
                <w:rFonts w:cstheme="minorHAnsi"/>
                <w:color w:val="FFFFFF" w:themeColor="background1"/>
                <w:sz w:val="18"/>
                <w:szCs w:val="18"/>
              </w:rPr>
            </w:pPr>
            <w:r w:rsidRPr="002A0C8D">
              <w:rPr>
                <w:rFonts w:cstheme="minorHAnsi"/>
                <w:color w:val="FFFFFF" w:themeColor="background1"/>
                <w:sz w:val="18"/>
                <w:szCs w:val="18"/>
              </w:rPr>
              <w:t>Position:</w:t>
            </w:r>
          </w:p>
        </w:tc>
        <w:tc>
          <w:tcPr>
            <w:tcW w:w="2417" w:type="dxa"/>
            <w:shd w:val="clear" w:color="auto" w:fill="auto"/>
          </w:tcPr>
          <w:p w14:paraId="4C265F81" w14:textId="57A28AF0" w:rsidR="003B746B" w:rsidRPr="002A0C8D" w:rsidRDefault="003B746B" w:rsidP="001078D4">
            <w:pPr>
              <w:spacing w:after="0" w:line="270" w:lineRule="atLeast"/>
              <w:rPr>
                <w:rFonts w:cstheme="minorHAnsi"/>
                <w:sz w:val="18"/>
                <w:szCs w:val="18"/>
              </w:rPr>
            </w:pPr>
            <w:r>
              <w:rPr>
                <w:rFonts w:cstheme="minorHAnsi"/>
                <w:sz w:val="18"/>
                <w:szCs w:val="18"/>
              </w:rPr>
              <w:t xml:space="preserve">NHS 111 </w:t>
            </w:r>
            <w:r w:rsidR="00777614">
              <w:rPr>
                <w:rFonts w:cstheme="minorHAnsi"/>
                <w:sz w:val="18"/>
                <w:szCs w:val="18"/>
              </w:rPr>
              <w:t>Clinical Performance</w:t>
            </w:r>
            <w:r>
              <w:rPr>
                <w:rFonts w:cstheme="minorHAnsi"/>
                <w:sz w:val="18"/>
                <w:szCs w:val="18"/>
              </w:rPr>
              <w:t xml:space="preserve"> Manager </w:t>
            </w:r>
          </w:p>
          <w:p w14:paraId="772AC10F" w14:textId="77777777" w:rsidR="003B746B" w:rsidRPr="002A0C8D" w:rsidRDefault="003B746B" w:rsidP="001078D4">
            <w:pPr>
              <w:spacing w:after="0" w:line="270" w:lineRule="atLeast"/>
              <w:rPr>
                <w:rFonts w:cstheme="minorHAnsi"/>
                <w:sz w:val="18"/>
                <w:szCs w:val="18"/>
              </w:rPr>
            </w:pPr>
          </w:p>
        </w:tc>
        <w:tc>
          <w:tcPr>
            <w:tcW w:w="2417" w:type="dxa"/>
            <w:shd w:val="clear" w:color="auto" w:fill="4F81BD" w:themeFill="accent1"/>
          </w:tcPr>
          <w:p w14:paraId="3E3D5D8D" w14:textId="77777777" w:rsidR="003B746B" w:rsidRPr="002A0C8D" w:rsidRDefault="003B746B" w:rsidP="001078D4">
            <w:pPr>
              <w:tabs>
                <w:tab w:val="left" w:pos="2340"/>
              </w:tabs>
              <w:outlineLvl w:val="0"/>
              <w:rPr>
                <w:rFonts w:cstheme="minorHAnsi"/>
                <w:color w:val="FFFFFF" w:themeColor="background1"/>
                <w:sz w:val="18"/>
                <w:szCs w:val="18"/>
              </w:rPr>
            </w:pPr>
            <w:r w:rsidRPr="002A0C8D">
              <w:rPr>
                <w:rFonts w:cstheme="minorHAnsi"/>
                <w:color w:val="FFFFFF" w:themeColor="background1"/>
                <w:sz w:val="18"/>
                <w:szCs w:val="18"/>
              </w:rPr>
              <w:t>Division:</w:t>
            </w:r>
          </w:p>
        </w:tc>
        <w:tc>
          <w:tcPr>
            <w:tcW w:w="2417" w:type="dxa"/>
            <w:shd w:val="clear" w:color="auto" w:fill="auto"/>
          </w:tcPr>
          <w:p w14:paraId="533AC2DD" w14:textId="77777777" w:rsidR="003B746B" w:rsidRPr="002A0C8D" w:rsidRDefault="003B746B" w:rsidP="001078D4">
            <w:pPr>
              <w:tabs>
                <w:tab w:val="left" w:pos="2340"/>
              </w:tabs>
              <w:outlineLvl w:val="0"/>
              <w:rPr>
                <w:rFonts w:cstheme="minorHAnsi"/>
                <w:sz w:val="18"/>
                <w:szCs w:val="18"/>
              </w:rPr>
            </w:pPr>
            <w:r>
              <w:rPr>
                <w:rFonts w:cstheme="minorHAnsi"/>
                <w:sz w:val="18"/>
                <w:szCs w:val="18"/>
              </w:rPr>
              <w:t>NHS 111</w:t>
            </w:r>
          </w:p>
        </w:tc>
      </w:tr>
      <w:tr w:rsidR="001C220A" w:rsidRPr="002A0C8D" w14:paraId="76E12B55" w14:textId="77777777" w:rsidTr="001078D4">
        <w:trPr>
          <w:trHeight w:val="257"/>
        </w:trPr>
        <w:tc>
          <w:tcPr>
            <w:tcW w:w="2417" w:type="dxa"/>
            <w:shd w:val="clear" w:color="auto" w:fill="4F81BD" w:themeFill="accent1"/>
          </w:tcPr>
          <w:p w14:paraId="4541AF30" w14:textId="77777777" w:rsidR="003B746B" w:rsidRPr="002A0C8D" w:rsidRDefault="003B746B" w:rsidP="001078D4">
            <w:pPr>
              <w:tabs>
                <w:tab w:val="left" w:pos="2340"/>
              </w:tabs>
              <w:outlineLvl w:val="0"/>
              <w:rPr>
                <w:rFonts w:cstheme="minorHAnsi"/>
                <w:color w:val="FFFFFF" w:themeColor="background1"/>
                <w:sz w:val="18"/>
                <w:szCs w:val="18"/>
              </w:rPr>
            </w:pPr>
            <w:r w:rsidRPr="002A0C8D">
              <w:rPr>
                <w:rFonts w:cstheme="minorHAnsi"/>
                <w:color w:val="FFFFFF" w:themeColor="background1"/>
                <w:sz w:val="18"/>
                <w:szCs w:val="18"/>
              </w:rPr>
              <w:t>Location:</w:t>
            </w:r>
          </w:p>
        </w:tc>
        <w:tc>
          <w:tcPr>
            <w:tcW w:w="2417" w:type="dxa"/>
            <w:shd w:val="clear" w:color="auto" w:fill="auto"/>
          </w:tcPr>
          <w:p w14:paraId="03EA8CAC" w14:textId="134CA291" w:rsidR="003B746B" w:rsidRPr="002A0C8D" w:rsidRDefault="00777614" w:rsidP="001078D4">
            <w:pPr>
              <w:tabs>
                <w:tab w:val="left" w:pos="2340"/>
              </w:tabs>
              <w:outlineLvl w:val="0"/>
              <w:rPr>
                <w:rFonts w:cstheme="minorHAnsi"/>
                <w:sz w:val="18"/>
                <w:szCs w:val="18"/>
              </w:rPr>
            </w:pPr>
            <w:r>
              <w:rPr>
                <w:rFonts w:cstheme="minorHAnsi"/>
                <w:sz w:val="18"/>
                <w:szCs w:val="18"/>
              </w:rPr>
              <w:t xml:space="preserve">Ashgate Manor, Chesterfield </w:t>
            </w:r>
          </w:p>
        </w:tc>
        <w:tc>
          <w:tcPr>
            <w:tcW w:w="2417" w:type="dxa"/>
            <w:shd w:val="clear" w:color="auto" w:fill="4F81BD" w:themeFill="accent1"/>
          </w:tcPr>
          <w:p w14:paraId="582359DB" w14:textId="77777777" w:rsidR="003B746B" w:rsidRPr="002A0C8D" w:rsidRDefault="003B746B" w:rsidP="001078D4">
            <w:pPr>
              <w:tabs>
                <w:tab w:val="left" w:pos="2340"/>
              </w:tabs>
              <w:outlineLvl w:val="0"/>
              <w:rPr>
                <w:rFonts w:cstheme="minorHAnsi"/>
                <w:color w:val="FFFFFF" w:themeColor="background1"/>
                <w:sz w:val="18"/>
                <w:szCs w:val="18"/>
              </w:rPr>
            </w:pPr>
            <w:r w:rsidRPr="002A0C8D">
              <w:rPr>
                <w:rFonts w:cstheme="minorHAnsi"/>
                <w:color w:val="FFFFFF" w:themeColor="background1"/>
                <w:sz w:val="18"/>
                <w:szCs w:val="18"/>
              </w:rPr>
              <w:t>Reporting to:</w:t>
            </w:r>
          </w:p>
        </w:tc>
        <w:tc>
          <w:tcPr>
            <w:tcW w:w="2417" w:type="dxa"/>
            <w:shd w:val="clear" w:color="auto" w:fill="auto"/>
          </w:tcPr>
          <w:p w14:paraId="5F3B0950" w14:textId="77777777" w:rsidR="003B746B" w:rsidRPr="002A0C8D" w:rsidRDefault="003B746B" w:rsidP="001078D4">
            <w:pPr>
              <w:tabs>
                <w:tab w:val="left" w:pos="2340"/>
              </w:tabs>
              <w:outlineLvl w:val="0"/>
              <w:rPr>
                <w:rFonts w:cstheme="minorHAnsi"/>
                <w:sz w:val="18"/>
                <w:szCs w:val="18"/>
              </w:rPr>
            </w:pPr>
            <w:r>
              <w:rPr>
                <w:rFonts w:cstheme="minorHAnsi"/>
                <w:sz w:val="18"/>
                <w:szCs w:val="18"/>
              </w:rPr>
              <w:t>NHS 111 Clinical Site Manager</w:t>
            </w:r>
          </w:p>
        </w:tc>
      </w:tr>
    </w:tbl>
    <w:p w14:paraId="374863F3" w14:textId="77777777" w:rsidR="003B746B" w:rsidRPr="002A0C8D" w:rsidRDefault="003B746B" w:rsidP="001C220A">
      <w:pPr>
        <w:tabs>
          <w:tab w:val="left" w:pos="2340"/>
        </w:tabs>
        <w:jc w:val="center"/>
        <w:outlineLvl w:val="0"/>
        <w:rPr>
          <w:rFonts w:cstheme="minorHAnsi"/>
          <w:b/>
          <w:sz w:val="18"/>
          <w:szCs w:val="18"/>
        </w:rPr>
      </w:pPr>
    </w:p>
    <w:p w14:paraId="6F2F35B8" w14:textId="77777777" w:rsidR="003B746B" w:rsidRDefault="003B746B" w:rsidP="001C220A">
      <w:pPr>
        <w:jc w:val="both"/>
        <w:outlineLvl w:val="0"/>
        <w:rPr>
          <w:rFonts w:cstheme="minorHAnsi"/>
          <w:sz w:val="18"/>
          <w:szCs w:val="18"/>
          <w:u w:val="single"/>
        </w:rPr>
      </w:pPr>
      <w:r w:rsidRPr="002A0C8D">
        <w:rPr>
          <w:rFonts w:cstheme="minorHAnsi"/>
          <w:sz w:val="18"/>
          <w:szCs w:val="18"/>
          <w:u w:val="single"/>
        </w:rPr>
        <w:t>Purpose of the Role</w:t>
      </w:r>
    </w:p>
    <w:p w14:paraId="2E235574" w14:textId="2E9B3215" w:rsidR="003B746B" w:rsidRPr="009137C2" w:rsidRDefault="003B746B" w:rsidP="001C220A">
      <w:pPr>
        <w:jc w:val="both"/>
        <w:rPr>
          <w:rFonts w:cstheme="minorHAnsi"/>
          <w:sz w:val="18"/>
          <w:szCs w:val="18"/>
        </w:rPr>
      </w:pPr>
      <w:r w:rsidRPr="009137C2">
        <w:rPr>
          <w:rFonts w:cstheme="minorHAnsi"/>
          <w:sz w:val="18"/>
          <w:szCs w:val="18"/>
        </w:rPr>
        <w:t xml:space="preserve">The role will involve providing proactive and professional clinical management and leadership to 111 </w:t>
      </w:r>
      <w:r w:rsidR="00777614">
        <w:rPr>
          <w:rFonts w:cstheme="minorHAnsi"/>
          <w:sz w:val="18"/>
          <w:szCs w:val="18"/>
        </w:rPr>
        <w:t>C</w:t>
      </w:r>
      <w:r w:rsidRPr="009137C2">
        <w:rPr>
          <w:rFonts w:cstheme="minorHAnsi"/>
          <w:sz w:val="18"/>
          <w:szCs w:val="18"/>
        </w:rPr>
        <w:t>linical advisors</w:t>
      </w:r>
      <w:r w:rsidR="00777614">
        <w:rPr>
          <w:rFonts w:cstheme="minorHAnsi"/>
          <w:sz w:val="18"/>
          <w:szCs w:val="18"/>
        </w:rPr>
        <w:t xml:space="preserve"> and Triage Clinicians</w:t>
      </w:r>
      <w:r w:rsidRPr="009137C2">
        <w:rPr>
          <w:rFonts w:cstheme="minorHAnsi"/>
          <w:sz w:val="18"/>
          <w:szCs w:val="18"/>
        </w:rPr>
        <w:t>. The post holder will be a regist</w:t>
      </w:r>
      <w:r>
        <w:rPr>
          <w:rFonts w:cstheme="minorHAnsi"/>
          <w:sz w:val="18"/>
          <w:szCs w:val="18"/>
        </w:rPr>
        <w:t xml:space="preserve">ered clinician </w:t>
      </w:r>
      <w:r w:rsidR="00777614">
        <w:rPr>
          <w:rFonts w:cstheme="minorHAnsi"/>
          <w:sz w:val="18"/>
          <w:szCs w:val="18"/>
        </w:rPr>
        <w:t>with experience of assessing patients of all ages and a variety of health conditions</w:t>
      </w:r>
      <w:r w:rsidR="005B506B">
        <w:rPr>
          <w:rFonts w:cstheme="minorHAnsi"/>
          <w:sz w:val="18"/>
          <w:szCs w:val="18"/>
        </w:rPr>
        <w:t>, who</w:t>
      </w:r>
      <w:r>
        <w:rPr>
          <w:rFonts w:cstheme="minorHAnsi"/>
          <w:sz w:val="18"/>
          <w:szCs w:val="18"/>
        </w:rPr>
        <w:t xml:space="preserve"> thrives on </w:t>
      </w:r>
      <w:r w:rsidRPr="009137C2">
        <w:rPr>
          <w:rFonts w:cstheme="minorHAnsi"/>
          <w:sz w:val="18"/>
          <w:szCs w:val="18"/>
        </w:rPr>
        <w:t xml:space="preserve">developing and coaching others to provide a safe and </w:t>
      </w:r>
      <w:r w:rsidR="00777614" w:rsidRPr="009137C2">
        <w:rPr>
          <w:rFonts w:cstheme="minorHAnsi"/>
          <w:sz w:val="18"/>
          <w:szCs w:val="18"/>
        </w:rPr>
        <w:t>high-quality</w:t>
      </w:r>
      <w:r w:rsidRPr="009137C2">
        <w:rPr>
          <w:rFonts w:cstheme="minorHAnsi"/>
          <w:sz w:val="18"/>
          <w:szCs w:val="18"/>
        </w:rPr>
        <w:t xml:space="preserve"> patient focused service. The successful candidate will be responsible for the line management of a team of advisors who are based </w:t>
      </w:r>
      <w:r w:rsidR="005B506B">
        <w:rPr>
          <w:rFonts w:cstheme="minorHAnsi"/>
          <w:sz w:val="18"/>
          <w:szCs w:val="18"/>
        </w:rPr>
        <w:t xml:space="preserve">at Chesterfield or are remote based. </w:t>
      </w:r>
    </w:p>
    <w:p w14:paraId="28BCF0E8" w14:textId="77777777" w:rsidR="003B746B" w:rsidRPr="00E41A80" w:rsidRDefault="003B746B" w:rsidP="001C220A">
      <w:pPr>
        <w:jc w:val="both"/>
        <w:outlineLvl w:val="0"/>
        <w:rPr>
          <w:rFonts w:cstheme="minorHAnsi"/>
          <w:i/>
          <w:sz w:val="18"/>
          <w:szCs w:val="18"/>
        </w:rPr>
      </w:pPr>
      <w:r w:rsidRPr="002A0C8D">
        <w:rPr>
          <w:rFonts w:cstheme="minorHAnsi"/>
          <w:sz w:val="18"/>
          <w:szCs w:val="18"/>
          <w:u w:val="single"/>
        </w:rPr>
        <w:t>Key Success Measures</w:t>
      </w:r>
      <w:r w:rsidRPr="002A0C8D">
        <w:rPr>
          <w:rFonts w:cstheme="minorHAnsi"/>
          <w:b/>
          <w:sz w:val="18"/>
          <w:szCs w:val="18"/>
        </w:rPr>
        <w:t xml:space="preserve"> </w:t>
      </w:r>
      <w:r w:rsidRPr="002A0C8D">
        <w:rPr>
          <w:rFonts w:cstheme="minorHAnsi"/>
          <w:b/>
          <w:sz w:val="18"/>
          <w:szCs w:val="18"/>
        </w:rPr>
        <w:tab/>
      </w:r>
    </w:p>
    <w:p w14:paraId="7372C311" w14:textId="77777777" w:rsidR="003B746B" w:rsidRDefault="003B746B" w:rsidP="001C220A">
      <w:pPr>
        <w:numPr>
          <w:ilvl w:val="0"/>
          <w:numId w:val="1"/>
        </w:numPr>
        <w:jc w:val="both"/>
        <w:rPr>
          <w:rFonts w:cstheme="minorHAnsi"/>
          <w:sz w:val="18"/>
          <w:szCs w:val="18"/>
        </w:rPr>
      </w:pPr>
      <w:r>
        <w:rPr>
          <w:rFonts w:cstheme="minorHAnsi"/>
          <w:sz w:val="18"/>
          <w:szCs w:val="18"/>
        </w:rPr>
        <w:t>Compassionate – We show kindness, consideration and understanding in everything we do – and demonstrate our caring nature to our patients, people and communities.</w:t>
      </w:r>
    </w:p>
    <w:p w14:paraId="14B25003" w14:textId="77777777" w:rsidR="003B746B" w:rsidRPr="002A0C8D" w:rsidRDefault="003B746B" w:rsidP="001C220A">
      <w:pPr>
        <w:numPr>
          <w:ilvl w:val="0"/>
          <w:numId w:val="1"/>
        </w:numPr>
        <w:jc w:val="both"/>
        <w:rPr>
          <w:rFonts w:cstheme="minorHAnsi"/>
          <w:sz w:val="18"/>
          <w:szCs w:val="18"/>
        </w:rPr>
      </w:pPr>
      <w:r>
        <w:rPr>
          <w:rFonts w:cstheme="minorHAnsi"/>
          <w:sz w:val="18"/>
          <w:szCs w:val="18"/>
        </w:rPr>
        <w:t>Accomplished – We are available day and night – a responsive, adaptable, professional NHS partner, providing the best advice, care and treatment for every individual.</w:t>
      </w:r>
    </w:p>
    <w:p w14:paraId="17B44375" w14:textId="77777777" w:rsidR="003B746B" w:rsidRPr="002A0C8D" w:rsidRDefault="003B746B" w:rsidP="001C220A">
      <w:pPr>
        <w:numPr>
          <w:ilvl w:val="0"/>
          <w:numId w:val="1"/>
        </w:numPr>
        <w:jc w:val="both"/>
        <w:rPr>
          <w:rFonts w:cstheme="minorHAnsi"/>
          <w:sz w:val="18"/>
          <w:szCs w:val="18"/>
        </w:rPr>
      </w:pPr>
      <w:r>
        <w:rPr>
          <w:rFonts w:cstheme="minorHAnsi"/>
          <w:sz w:val="18"/>
          <w:szCs w:val="18"/>
        </w:rPr>
        <w:t>Respectful – We recognize the value that individual and team differences bring – welcoming views, listening, being honest, and learning from others’ experiences.</w:t>
      </w:r>
    </w:p>
    <w:p w14:paraId="798C941A" w14:textId="77777777" w:rsidR="003B746B" w:rsidRPr="002A0C8D" w:rsidRDefault="003B746B" w:rsidP="001C220A">
      <w:pPr>
        <w:numPr>
          <w:ilvl w:val="0"/>
          <w:numId w:val="1"/>
        </w:numPr>
        <w:jc w:val="both"/>
        <w:rPr>
          <w:rFonts w:cstheme="minorHAnsi"/>
          <w:sz w:val="18"/>
          <w:szCs w:val="18"/>
        </w:rPr>
      </w:pPr>
      <w:r>
        <w:rPr>
          <w:rFonts w:cstheme="minorHAnsi"/>
          <w:sz w:val="18"/>
          <w:szCs w:val="18"/>
        </w:rPr>
        <w:t>Encouraging – We believe everyone matters, so we inspire confidence in others – promoting ‘speaking up’, fostering career-long learning and development, and supporting improvement ideas.</w:t>
      </w:r>
    </w:p>
    <w:p w14:paraId="211A96EB" w14:textId="77777777" w:rsidR="003B746B" w:rsidRPr="002A0C8D" w:rsidRDefault="003B746B" w:rsidP="001C220A">
      <w:pPr>
        <w:ind w:left="720"/>
        <w:jc w:val="both"/>
        <w:rPr>
          <w:rFonts w:cstheme="minorHAnsi"/>
          <w:sz w:val="18"/>
          <w:szCs w:val="18"/>
        </w:rPr>
      </w:pPr>
    </w:p>
    <w:p w14:paraId="141C7763" w14:textId="77777777" w:rsidR="003B746B" w:rsidRPr="002A0C8D" w:rsidRDefault="003B746B" w:rsidP="001C220A">
      <w:pPr>
        <w:jc w:val="both"/>
        <w:rPr>
          <w:rFonts w:cstheme="minorHAnsi"/>
          <w:sz w:val="18"/>
          <w:szCs w:val="18"/>
        </w:rPr>
      </w:pPr>
      <w:r w:rsidRPr="002A0C8D">
        <w:rPr>
          <w:rFonts w:cstheme="minorHAnsi"/>
          <w:sz w:val="18"/>
          <w:szCs w:val="18"/>
          <w:u w:val="single"/>
        </w:rPr>
        <w:t>Key Areas of Responsibility &amp; Accountability</w:t>
      </w:r>
      <w:r w:rsidRPr="002A0C8D">
        <w:rPr>
          <w:rFonts w:cstheme="minorHAnsi"/>
          <w:sz w:val="18"/>
          <w:szCs w:val="18"/>
        </w:rPr>
        <w:t xml:space="preserve">     </w:t>
      </w:r>
    </w:p>
    <w:p w14:paraId="231CC56B" w14:textId="77777777" w:rsidR="003B746B" w:rsidRPr="00E41A80" w:rsidRDefault="003B746B" w:rsidP="00E41A80">
      <w:pPr>
        <w:jc w:val="both"/>
        <w:rPr>
          <w:rFonts w:cstheme="minorHAnsi"/>
          <w:iCs/>
          <w:sz w:val="18"/>
          <w:szCs w:val="18"/>
          <w:u w:val="single"/>
        </w:rPr>
      </w:pPr>
    </w:p>
    <w:p w14:paraId="21CE530B" w14:textId="50D3F931" w:rsidR="003B746B" w:rsidRPr="00E41A80" w:rsidRDefault="003B746B" w:rsidP="00E41A80">
      <w:pPr>
        <w:numPr>
          <w:ilvl w:val="0"/>
          <w:numId w:val="2"/>
        </w:numPr>
        <w:jc w:val="both"/>
        <w:rPr>
          <w:rFonts w:cstheme="minorHAnsi"/>
          <w:iCs/>
          <w:sz w:val="18"/>
          <w:szCs w:val="18"/>
        </w:rPr>
      </w:pPr>
      <w:r>
        <w:rPr>
          <w:rFonts w:cstheme="minorHAnsi"/>
          <w:iCs/>
          <w:sz w:val="18"/>
          <w:szCs w:val="18"/>
        </w:rPr>
        <w:t>In liaison with the Operational Shift L</w:t>
      </w:r>
      <w:r w:rsidRPr="00E41A80">
        <w:rPr>
          <w:rFonts w:cstheme="minorHAnsi"/>
          <w:iCs/>
          <w:sz w:val="18"/>
          <w:szCs w:val="18"/>
        </w:rPr>
        <w:t>ead</w:t>
      </w:r>
      <w:r w:rsidR="005B506B">
        <w:rPr>
          <w:rFonts w:cstheme="minorHAnsi"/>
          <w:iCs/>
          <w:sz w:val="18"/>
          <w:szCs w:val="18"/>
        </w:rPr>
        <w:t xml:space="preserve"> and Clinical shift lead</w:t>
      </w:r>
      <w:r>
        <w:rPr>
          <w:rFonts w:cstheme="minorHAnsi"/>
          <w:iCs/>
          <w:sz w:val="18"/>
          <w:szCs w:val="18"/>
        </w:rPr>
        <w:t>,</w:t>
      </w:r>
      <w:r w:rsidRPr="00E41A80">
        <w:rPr>
          <w:rFonts w:cstheme="minorHAnsi"/>
          <w:iCs/>
          <w:sz w:val="18"/>
          <w:szCs w:val="18"/>
        </w:rPr>
        <w:t xml:space="preserve"> support real-time management of Health Advisors, Clinical Advisors</w:t>
      </w:r>
      <w:r w:rsidR="005B506B">
        <w:rPr>
          <w:rFonts w:cstheme="minorHAnsi"/>
          <w:iCs/>
          <w:sz w:val="18"/>
          <w:szCs w:val="18"/>
        </w:rPr>
        <w:t>, Pharmacists, Triage Clinicians, Clinical Practitioners</w:t>
      </w:r>
      <w:r w:rsidRPr="00E41A80">
        <w:rPr>
          <w:rFonts w:cstheme="minorHAnsi"/>
          <w:iCs/>
          <w:sz w:val="18"/>
          <w:szCs w:val="18"/>
        </w:rPr>
        <w:t xml:space="preserve"> and Dental Nurse Advisors on shift ensuring clinically safe, effective and efficient working.</w:t>
      </w:r>
    </w:p>
    <w:p w14:paraId="0354972E" w14:textId="5463DC60"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Provide support through real</w:t>
      </w:r>
      <w:r>
        <w:rPr>
          <w:rFonts w:cstheme="minorHAnsi"/>
          <w:iCs/>
          <w:sz w:val="18"/>
          <w:szCs w:val="18"/>
        </w:rPr>
        <w:t>-</w:t>
      </w:r>
      <w:r w:rsidRPr="00E41A80">
        <w:rPr>
          <w:rFonts w:cstheme="minorHAnsi"/>
          <w:iCs/>
          <w:sz w:val="18"/>
          <w:szCs w:val="18"/>
        </w:rPr>
        <w:t xml:space="preserve">time coaching and direction to call </w:t>
      </w:r>
      <w:r w:rsidR="005B506B">
        <w:rPr>
          <w:rFonts w:cstheme="minorHAnsi"/>
          <w:iCs/>
          <w:sz w:val="18"/>
          <w:szCs w:val="18"/>
        </w:rPr>
        <w:t>clinicians.</w:t>
      </w:r>
    </w:p>
    <w:p w14:paraId="5F386C71" w14:textId="77777777" w:rsidR="003B746B" w:rsidRDefault="003B746B" w:rsidP="00E41A80">
      <w:pPr>
        <w:numPr>
          <w:ilvl w:val="0"/>
          <w:numId w:val="2"/>
        </w:numPr>
        <w:jc w:val="both"/>
        <w:rPr>
          <w:rFonts w:cstheme="minorHAnsi"/>
          <w:iCs/>
          <w:sz w:val="18"/>
          <w:szCs w:val="18"/>
        </w:rPr>
      </w:pPr>
      <w:r w:rsidRPr="00E41A80">
        <w:rPr>
          <w:rFonts w:cstheme="minorHAnsi"/>
          <w:iCs/>
          <w:sz w:val="18"/>
          <w:szCs w:val="18"/>
        </w:rPr>
        <w:t>Assist call taking staff with NHS Pathways queries when requested or through proactively identifying staff on shift who may need support.</w:t>
      </w:r>
    </w:p>
    <w:p w14:paraId="1EB786EE" w14:textId="58C58D69" w:rsidR="005B506B" w:rsidRPr="00E41A80" w:rsidRDefault="005B506B" w:rsidP="00E41A80">
      <w:pPr>
        <w:numPr>
          <w:ilvl w:val="0"/>
          <w:numId w:val="2"/>
        </w:numPr>
        <w:jc w:val="both"/>
        <w:rPr>
          <w:rFonts w:cstheme="minorHAnsi"/>
          <w:iCs/>
          <w:sz w:val="18"/>
          <w:szCs w:val="18"/>
        </w:rPr>
      </w:pPr>
      <w:r>
        <w:rPr>
          <w:rFonts w:cstheme="minorHAnsi"/>
          <w:iCs/>
          <w:sz w:val="18"/>
          <w:szCs w:val="18"/>
        </w:rPr>
        <w:t xml:space="preserve">Act as a Clinical Shift lead when required and to maintain competency in the role. </w:t>
      </w:r>
    </w:p>
    <w:p w14:paraId="12A515C1"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Be proficient in interpreting and applying performance data to gain a reliable picture of individual and organisational performance and take timely action to address any performance concerns identified. </w:t>
      </w:r>
    </w:p>
    <w:p w14:paraId="62404A67" w14:textId="67C2B2D7" w:rsidR="003B746B" w:rsidRPr="00E41A80" w:rsidRDefault="003B746B" w:rsidP="00E41A80">
      <w:pPr>
        <w:numPr>
          <w:ilvl w:val="0"/>
          <w:numId w:val="2"/>
        </w:numPr>
        <w:jc w:val="both"/>
        <w:rPr>
          <w:rFonts w:cstheme="minorHAnsi"/>
          <w:iCs/>
          <w:sz w:val="18"/>
          <w:szCs w:val="18"/>
          <w:u w:val="single"/>
        </w:rPr>
      </w:pPr>
      <w:r w:rsidRPr="00E41A80">
        <w:rPr>
          <w:rFonts w:cstheme="minorHAnsi"/>
          <w:iCs/>
          <w:sz w:val="18"/>
          <w:szCs w:val="18"/>
        </w:rPr>
        <w:lastRenderedPageBreak/>
        <w:t>Ensure adherence to the National Quality Requirements and Key Performance Indicators relative to the service through team management</w:t>
      </w:r>
      <w:r w:rsidR="005B506B">
        <w:rPr>
          <w:rFonts w:cstheme="minorHAnsi"/>
          <w:iCs/>
          <w:sz w:val="18"/>
          <w:szCs w:val="18"/>
        </w:rPr>
        <w:t>.</w:t>
      </w:r>
    </w:p>
    <w:p w14:paraId="57734196"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Demonstrate and contribute to embedding the DHU Vision and Values across the organisation. </w:t>
      </w:r>
    </w:p>
    <w:p w14:paraId="7466811C" w14:textId="6516E76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Maintain own call taking proficiency demonstrating in-depth knowledge of Adastra</w:t>
      </w:r>
      <w:r w:rsidR="005B506B">
        <w:rPr>
          <w:rFonts w:cstheme="minorHAnsi"/>
          <w:iCs/>
          <w:sz w:val="18"/>
          <w:szCs w:val="18"/>
        </w:rPr>
        <w:t xml:space="preserve">, NHS Pathways and </w:t>
      </w:r>
      <w:proofErr w:type="spellStart"/>
      <w:r w:rsidR="005B506B">
        <w:rPr>
          <w:rFonts w:cstheme="minorHAnsi"/>
          <w:iCs/>
          <w:sz w:val="18"/>
          <w:szCs w:val="18"/>
        </w:rPr>
        <w:t>PaCCS</w:t>
      </w:r>
      <w:proofErr w:type="spellEnd"/>
      <w:r w:rsidRPr="00E41A80">
        <w:rPr>
          <w:rFonts w:cstheme="minorHAnsi"/>
          <w:iCs/>
          <w:sz w:val="18"/>
          <w:szCs w:val="18"/>
        </w:rPr>
        <w:t xml:space="preserve">. </w:t>
      </w:r>
    </w:p>
    <w:p w14:paraId="1B740064"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Contribute proactively to continuous quality improvement through own practic</w:t>
      </w:r>
      <w:r>
        <w:rPr>
          <w:rFonts w:cstheme="minorHAnsi"/>
          <w:iCs/>
          <w:sz w:val="18"/>
          <w:szCs w:val="18"/>
        </w:rPr>
        <w:t>e and through support to others.</w:t>
      </w:r>
    </w:p>
    <w:p w14:paraId="4C3FC17D"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Effectively manage own team of call taking staff to deliver a clinically safe and efficient service to patients</w:t>
      </w:r>
      <w:r>
        <w:rPr>
          <w:rFonts w:cstheme="minorHAnsi"/>
          <w:iCs/>
          <w:sz w:val="18"/>
          <w:szCs w:val="18"/>
        </w:rPr>
        <w:t>.</w:t>
      </w:r>
    </w:p>
    <w:p w14:paraId="44EEA4FD" w14:textId="77777777" w:rsidR="003B746B" w:rsidRPr="00E41A80" w:rsidRDefault="003B746B" w:rsidP="00E41A80">
      <w:pPr>
        <w:numPr>
          <w:ilvl w:val="0"/>
          <w:numId w:val="2"/>
        </w:numPr>
        <w:jc w:val="both"/>
        <w:rPr>
          <w:rFonts w:cstheme="minorHAnsi"/>
          <w:iCs/>
          <w:sz w:val="18"/>
          <w:szCs w:val="18"/>
          <w:u w:val="single"/>
        </w:rPr>
      </w:pPr>
      <w:r w:rsidRPr="00E41A80">
        <w:rPr>
          <w:rFonts w:cstheme="minorHAnsi"/>
          <w:iCs/>
          <w:sz w:val="18"/>
          <w:szCs w:val="18"/>
        </w:rPr>
        <w:t>Review daily/weekly/monthly performance data statistics against the contract standards and take corrective action with the team to improve performance</w:t>
      </w:r>
      <w:r>
        <w:rPr>
          <w:rFonts w:cstheme="minorHAnsi"/>
          <w:iCs/>
          <w:sz w:val="18"/>
          <w:szCs w:val="18"/>
        </w:rPr>
        <w:t>.</w:t>
      </w:r>
    </w:p>
    <w:p w14:paraId="123C49D1"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Be able to expertly use data analysis to discuss performance achievements or concerns with staff</w:t>
      </w:r>
      <w:r>
        <w:rPr>
          <w:rFonts w:cstheme="minorHAnsi"/>
          <w:iCs/>
          <w:sz w:val="18"/>
          <w:szCs w:val="18"/>
        </w:rPr>
        <w:t>.</w:t>
      </w:r>
    </w:p>
    <w:p w14:paraId="2DE88A7A"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Be able to complete performance development plans with staff that contain SMART objectives</w:t>
      </w:r>
      <w:r>
        <w:rPr>
          <w:rFonts w:cstheme="minorHAnsi"/>
          <w:iCs/>
          <w:sz w:val="18"/>
          <w:szCs w:val="18"/>
        </w:rPr>
        <w:t>.</w:t>
      </w:r>
    </w:p>
    <w:p w14:paraId="4D1542F6"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Provide coaching to staff that supports achievement of objectives and review objectives with team members in a timely manner</w:t>
      </w:r>
      <w:r>
        <w:rPr>
          <w:rFonts w:cstheme="minorHAnsi"/>
          <w:iCs/>
          <w:sz w:val="18"/>
          <w:szCs w:val="18"/>
        </w:rPr>
        <w:t>.</w:t>
      </w:r>
    </w:p>
    <w:p w14:paraId="43B6ACA3"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Maintain knowledge of the DHU approach to performance management, and to be able to apply the principles of </w:t>
      </w:r>
      <w:r>
        <w:rPr>
          <w:rFonts w:cstheme="minorHAnsi"/>
          <w:iCs/>
          <w:sz w:val="18"/>
          <w:szCs w:val="18"/>
        </w:rPr>
        <w:t>performance management when supporting staff.</w:t>
      </w:r>
    </w:p>
    <w:p w14:paraId="5209B7D0"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Demonstrate ability to support staff with persistent performance concerns applying organisational HR processes and procedures when required.</w:t>
      </w:r>
    </w:p>
    <w:p w14:paraId="59DD952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Liaise with CQI Training Team to escalate or discuss performance concerns that have not been resolved through initial coaching</w:t>
      </w:r>
      <w:r>
        <w:rPr>
          <w:rFonts w:cstheme="minorHAnsi"/>
          <w:iCs/>
          <w:sz w:val="18"/>
          <w:szCs w:val="18"/>
        </w:rPr>
        <w:t>.</w:t>
      </w:r>
    </w:p>
    <w:p w14:paraId="24AFFD45"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Ensure team members audit requirements have been completed as per the</w:t>
      </w:r>
      <w:r>
        <w:rPr>
          <w:rFonts w:cstheme="minorHAnsi"/>
          <w:iCs/>
          <w:sz w:val="18"/>
          <w:szCs w:val="18"/>
        </w:rPr>
        <w:t xml:space="preserve"> NHS Pathways licence agreement.</w:t>
      </w:r>
    </w:p>
    <w:p w14:paraId="0E93FC76"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Facilitate feedback to team members following audit; acknowledging achievements and supporting any areas of development identified</w:t>
      </w:r>
      <w:r>
        <w:rPr>
          <w:rFonts w:cstheme="minorHAnsi"/>
          <w:iCs/>
          <w:sz w:val="18"/>
          <w:szCs w:val="18"/>
        </w:rPr>
        <w:t>.</w:t>
      </w:r>
    </w:p>
    <w:p w14:paraId="5E48FDC7"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Hold a monthly one to one meeting with all team members to discuss areas such as performance, employee engagement and ideas for service improvement. Increase the frequency of </w:t>
      </w:r>
      <w:proofErr w:type="gramStart"/>
      <w:r w:rsidRPr="00E41A80">
        <w:rPr>
          <w:rFonts w:cstheme="minorHAnsi"/>
          <w:iCs/>
          <w:sz w:val="18"/>
          <w:szCs w:val="18"/>
        </w:rPr>
        <w:t>one to one</w:t>
      </w:r>
      <w:proofErr w:type="gramEnd"/>
      <w:r w:rsidRPr="00E41A80">
        <w:rPr>
          <w:rFonts w:cstheme="minorHAnsi"/>
          <w:iCs/>
          <w:sz w:val="18"/>
          <w:szCs w:val="18"/>
        </w:rPr>
        <w:t xml:space="preserve"> meetings if/when required.</w:t>
      </w:r>
    </w:p>
    <w:p w14:paraId="313C9D00"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Meet with team members returning to work from long-term absence in a timely manner. In conjunction with the CQI Training Team identify learning/training needs and, with the team member, produce a plan to support them with any needs identified. </w:t>
      </w:r>
    </w:p>
    <w:p w14:paraId="7D5FDD71"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Manage and support individual performance further by application of the DHU annual appraisal cycle ensuring review of objectives is undertaken in an ongoing manner. </w:t>
      </w:r>
    </w:p>
    <w:p w14:paraId="61BF2D16" w14:textId="77777777" w:rsidR="003B746B" w:rsidRPr="00F1392A" w:rsidRDefault="003B746B" w:rsidP="00F1392A">
      <w:pPr>
        <w:numPr>
          <w:ilvl w:val="0"/>
          <w:numId w:val="2"/>
        </w:numPr>
        <w:jc w:val="both"/>
        <w:rPr>
          <w:rFonts w:cstheme="minorHAnsi"/>
          <w:iCs/>
          <w:sz w:val="18"/>
          <w:szCs w:val="18"/>
        </w:rPr>
      </w:pPr>
      <w:r w:rsidRPr="00E41A80">
        <w:rPr>
          <w:rFonts w:cstheme="minorHAnsi"/>
          <w:iCs/>
          <w:sz w:val="18"/>
          <w:szCs w:val="18"/>
        </w:rPr>
        <w:t>Be able to appropriately apply DHU HR policies such as attendance managem</w:t>
      </w:r>
      <w:r>
        <w:rPr>
          <w:rFonts w:cstheme="minorHAnsi"/>
          <w:iCs/>
          <w:sz w:val="18"/>
          <w:szCs w:val="18"/>
        </w:rPr>
        <w:t>ent, disciplinary, capability or</w:t>
      </w:r>
      <w:r w:rsidRPr="00E41A80">
        <w:rPr>
          <w:rFonts w:cstheme="minorHAnsi"/>
          <w:iCs/>
          <w:sz w:val="18"/>
          <w:szCs w:val="18"/>
        </w:rPr>
        <w:t xml:space="preserve"> grievance in a supportive, timely and consistent manner when required</w:t>
      </w:r>
      <w:r>
        <w:rPr>
          <w:rFonts w:cstheme="minorHAnsi"/>
          <w:iCs/>
          <w:sz w:val="18"/>
          <w:szCs w:val="18"/>
        </w:rPr>
        <w:t>.</w:t>
      </w:r>
    </w:p>
    <w:p w14:paraId="7E319AB3"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lastRenderedPageBreak/>
        <w:t>Assist in the investigation of complaints and incidents, as and when required.</w:t>
      </w:r>
    </w:p>
    <w:p w14:paraId="5008D2F1" w14:textId="4DCCBEEF"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Assist with </w:t>
      </w:r>
      <w:r w:rsidR="005B506B">
        <w:rPr>
          <w:rFonts w:cstheme="minorHAnsi"/>
          <w:iCs/>
          <w:sz w:val="18"/>
          <w:szCs w:val="18"/>
        </w:rPr>
        <w:t>DHU</w:t>
      </w:r>
      <w:r w:rsidRPr="00E41A80">
        <w:rPr>
          <w:rFonts w:cstheme="minorHAnsi"/>
          <w:iCs/>
          <w:sz w:val="18"/>
          <w:szCs w:val="18"/>
        </w:rPr>
        <w:t xml:space="preserve"> to support recruitment of </w:t>
      </w:r>
      <w:r w:rsidR="005B506B" w:rsidRPr="00E41A80">
        <w:rPr>
          <w:rFonts w:cstheme="minorHAnsi"/>
          <w:iCs/>
          <w:sz w:val="18"/>
          <w:szCs w:val="18"/>
        </w:rPr>
        <w:t>high-quality</w:t>
      </w:r>
      <w:r w:rsidRPr="00E41A80">
        <w:rPr>
          <w:rFonts w:cstheme="minorHAnsi"/>
          <w:iCs/>
          <w:sz w:val="18"/>
          <w:szCs w:val="18"/>
        </w:rPr>
        <w:t xml:space="preserve"> new employees.</w:t>
      </w:r>
    </w:p>
    <w:p w14:paraId="7D914296"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Ensure contact with new employee team members at earliest opportunity to assist them with queries and to welcome them to DHU.</w:t>
      </w:r>
    </w:p>
    <w:p w14:paraId="48B468EE"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Liaise with CQI Training Team to ensure awareness of new employee team member’s progress through training period.</w:t>
      </w:r>
    </w:p>
    <w:p w14:paraId="4C2A56CA"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Complete new team members</w:t>
      </w:r>
      <w:r>
        <w:rPr>
          <w:rFonts w:cstheme="minorHAnsi"/>
          <w:iCs/>
          <w:sz w:val="18"/>
          <w:szCs w:val="18"/>
        </w:rPr>
        <w:t>’</w:t>
      </w:r>
      <w:r w:rsidRPr="00E41A80">
        <w:rPr>
          <w:rFonts w:cstheme="minorHAnsi"/>
          <w:iCs/>
          <w:sz w:val="18"/>
          <w:szCs w:val="18"/>
        </w:rPr>
        <w:t xml:space="preserve"> probationary review in a timely manner ensuring all objectives are met prior to sign </w:t>
      </w:r>
      <w:proofErr w:type="gramStart"/>
      <w:r w:rsidRPr="00E41A80">
        <w:rPr>
          <w:rFonts w:cstheme="minorHAnsi"/>
          <w:iCs/>
          <w:sz w:val="18"/>
          <w:szCs w:val="18"/>
        </w:rPr>
        <w:t>off of</w:t>
      </w:r>
      <w:proofErr w:type="gramEnd"/>
      <w:r w:rsidRPr="00E41A80">
        <w:rPr>
          <w:rFonts w:cstheme="minorHAnsi"/>
          <w:iCs/>
          <w:sz w:val="18"/>
          <w:szCs w:val="18"/>
        </w:rPr>
        <w:t xml:space="preserve"> probationary period.</w:t>
      </w:r>
    </w:p>
    <w:p w14:paraId="0F50658B"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Contribute to the real time and contingency management of shifts as required</w:t>
      </w:r>
      <w:r>
        <w:rPr>
          <w:rFonts w:cstheme="minorHAnsi"/>
          <w:iCs/>
          <w:sz w:val="18"/>
          <w:szCs w:val="18"/>
        </w:rPr>
        <w:t>,</w:t>
      </w:r>
      <w:r w:rsidRPr="00E41A80">
        <w:rPr>
          <w:rFonts w:cstheme="minorHAnsi"/>
          <w:iCs/>
          <w:sz w:val="18"/>
          <w:szCs w:val="18"/>
        </w:rPr>
        <w:t xml:space="preserve"> providing clinical support and leadership to all staff when required. </w:t>
      </w:r>
    </w:p>
    <w:p w14:paraId="1A543707"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Instigate and facilitate reflection and/or debriefing of challenging calls when necessary.</w:t>
      </w:r>
    </w:p>
    <w:p w14:paraId="2BCFBD7E"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To be aware of organisational requirement to maintain good budgetary control and escalate any areas for cost savings identified. </w:t>
      </w:r>
    </w:p>
    <w:p w14:paraId="5BA55C38" w14:textId="77777777" w:rsidR="003B746B" w:rsidRPr="00CD3B1F" w:rsidRDefault="003B746B" w:rsidP="00CD3B1F">
      <w:pPr>
        <w:numPr>
          <w:ilvl w:val="0"/>
          <w:numId w:val="2"/>
        </w:numPr>
        <w:jc w:val="both"/>
        <w:rPr>
          <w:rFonts w:cstheme="minorHAnsi"/>
          <w:iCs/>
          <w:sz w:val="18"/>
          <w:szCs w:val="18"/>
        </w:rPr>
      </w:pPr>
      <w:r w:rsidRPr="00E41A80">
        <w:rPr>
          <w:rFonts w:cstheme="minorHAnsi"/>
          <w:iCs/>
          <w:sz w:val="18"/>
          <w:szCs w:val="18"/>
        </w:rPr>
        <w:t>Escalate any identified risks to the service via organisational policy and appropriate channels</w:t>
      </w:r>
      <w:r>
        <w:rPr>
          <w:rFonts w:cstheme="minorHAnsi"/>
          <w:iCs/>
          <w:sz w:val="18"/>
          <w:szCs w:val="18"/>
        </w:rPr>
        <w:t>.</w:t>
      </w:r>
    </w:p>
    <w:p w14:paraId="71CFBB30"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Work within and promote the regulatory requirements, codes and guidance as defined by the appropriate regulatory body I.E. NMC/HCPC.</w:t>
      </w:r>
    </w:p>
    <w:p w14:paraId="494D2164"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Undertake appropriate personal and professional development to meet the requirements of re-validation /NMC/HCPC Registration.</w:t>
      </w:r>
    </w:p>
    <w:p w14:paraId="2F06C40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Maintain personal responsibility and accountability for own ongoing active professional registration and fitness to practice</w:t>
      </w:r>
      <w:r>
        <w:rPr>
          <w:rFonts w:cstheme="minorHAnsi"/>
          <w:iCs/>
          <w:sz w:val="18"/>
          <w:szCs w:val="18"/>
        </w:rPr>
        <w:t>.</w:t>
      </w:r>
    </w:p>
    <w:p w14:paraId="319B446B"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Demonstrate professionalism and service knowledge when participating in stakeholder engagement and liaison</w:t>
      </w:r>
      <w:r>
        <w:rPr>
          <w:rFonts w:cstheme="minorHAnsi"/>
          <w:iCs/>
          <w:sz w:val="18"/>
          <w:szCs w:val="18"/>
        </w:rPr>
        <w:t>.</w:t>
      </w:r>
    </w:p>
    <w:p w14:paraId="2C9C8AB9"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Work within and promote the DHU Vision and Values</w:t>
      </w:r>
      <w:r>
        <w:rPr>
          <w:rFonts w:cstheme="minorHAnsi"/>
          <w:iCs/>
          <w:sz w:val="18"/>
          <w:szCs w:val="18"/>
        </w:rPr>
        <w:t>.</w:t>
      </w:r>
      <w:r w:rsidRPr="00E41A80">
        <w:rPr>
          <w:rFonts w:cstheme="minorHAnsi"/>
          <w:iCs/>
          <w:sz w:val="18"/>
          <w:szCs w:val="18"/>
        </w:rPr>
        <w:t xml:space="preserve"> </w:t>
      </w:r>
    </w:p>
    <w:p w14:paraId="0C82AA7C"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Maintain own competence through continuing </w:t>
      </w:r>
      <w:proofErr w:type="gramStart"/>
      <w:r w:rsidRPr="00E41A80">
        <w:rPr>
          <w:rFonts w:cstheme="minorHAnsi"/>
          <w:iCs/>
          <w:sz w:val="18"/>
          <w:szCs w:val="18"/>
        </w:rPr>
        <w:t xml:space="preserve">development </w:t>
      </w:r>
      <w:r>
        <w:rPr>
          <w:rFonts w:cstheme="minorHAnsi"/>
          <w:iCs/>
          <w:sz w:val="18"/>
          <w:szCs w:val="18"/>
        </w:rPr>
        <w:t>.</w:t>
      </w:r>
      <w:proofErr w:type="gramEnd"/>
    </w:p>
    <w:p w14:paraId="0BD31145"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Seek feedback on own performance from direct reports and line managers</w:t>
      </w:r>
      <w:r>
        <w:rPr>
          <w:rFonts w:cstheme="minorHAnsi"/>
          <w:iCs/>
          <w:sz w:val="18"/>
          <w:szCs w:val="18"/>
        </w:rPr>
        <w:t>.</w:t>
      </w:r>
    </w:p>
    <w:p w14:paraId="2A07F83F"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Participate in regular performance review</w:t>
      </w:r>
      <w:r>
        <w:rPr>
          <w:rFonts w:cstheme="minorHAnsi"/>
          <w:iCs/>
          <w:sz w:val="18"/>
          <w:szCs w:val="18"/>
        </w:rPr>
        <w:t xml:space="preserve"> with the NHS 111 Clinical Site Manager</w:t>
      </w:r>
      <w:r w:rsidRPr="00E41A80">
        <w:rPr>
          <w:rFonts w:cstheme="minorHAnsi"/>
          <w:iCs/>
          <w:sz w:val="18"/>
          <w:szCs w:val="18"/>
        </w:rPr>
        <w:t xml:space="preserve"> using the agreed competency framework appropriate to individual scope of practice</w:t>
      </w:r>
      <w:r>
        <w:rPr>
          <w:rFonts w:cstheme="minorHAnsi"/>
          <w:iCs/>
          <w:sz w:val="18"/>
          <w:szCs w:val="18"/>
        </w:rPr>
        <w:t>.</w:t>
      </w:r>
    </w:p>
    <w:p w14:paraId="0ECB527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Participate in the provision of coaching, mentorship, training and the continuing development of call taking staff</w:t>
      </w:r>
      <w:r>
        <w:rPr>
          <w:rFonts w:cstheme="minorHAnsi"/>
          <w:iCs/>
          <w:sz w:val="18"/>
          <w:szCs w:val="18"/>
        </w:rPr>
        <w:t>.</w:t>
      </w:r>
    </w:p>
    <w:p w14:paraId="2927874F"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Offer appropriate clinical advice on care practices, delivery and service development within the parameters of own role ensuring this advice is evidence based where appropriate. </w:t>
      </w:r>
    </w:p>
    <w:p w14:paraId="6C7EA0A3"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lastRenderedPageBreak/>
        <w:t>Participate in the ongoing individual and own personal development within the organisation ensuring maintenance and review of own personal development plan.</w:t>
      </w:r>
    </w:p>
    <w:p w14:paraId="50E57D3B"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Mentor and role model the development of </w:t>
      </w:r>
      <w:r>
        <w:rPr>
          <w:rFonts w:cstheme="minorHAnsi"/>
          <w:iCs/>
          <w:sz w:val="18"/>
          <w:szCs w:val="18"/>
        </w:rPr>
        <w:t>excellence in clinical practice.</w:t>
      </w:r>
    </w:p>
    <w:p w14:paraId="0F022F8E"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Adhere to all DHU procedures, protocols and other relevant memoranda as appropriate</w:t>
      </w:r>
      <w:r>
        <w:rPr>
          <w:rFonts w:cstheme="minorHAnsi"/>
          <w:iCs/>
          <w:sz w:val="18"/>
          <w:szCs w:val="18"/>
        </w:rPr>
        <w:t>.</w:t>
      </w:r>
    </w:p>
    <w:p w14:paraId="61E71C5F"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Attend training and meetings as and when required to do so by senior management</w:t>
      </w:r>
      <w:r>
        <w:rPr>
          <w:rFonts w:cstheme="minorHAnsi"/>
          <w:iCs/>
          <w:sz w:val="18"/>
          <w:szCs w:val="18"/>
        </w:rPr>
        <w:t>.</w:t>
      </w:r>
    </w:p>
    <w:p w14:paraId="7A3854C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Maintain strict confidentiality in relation to all issues concerned within the service and adhere to DHU policy ensuring staff are aware of their obligations under the Freedom of Information Act, Information Governance and the Data Protection Act. </w:t>
      </w:r>
    </w:p>
    <w:p w14:paraId="5E19688D"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Communicate outstanding issues to your immediate reports, peers or the </w:t>
      </w:r>
      <w:r>
        <w:rPr>
          <w:rFonts w:cstheme="minorHAnsi"/>
          <w:iCs/>
          <w:sz w:val="18"/>
          <w:szCs w:val="18"/>
        </w:rPr>
        <w:t>Operational Performance</w:t>
      </w:r>
      <w:r w:rsidRPr="00E41A80">
        <w:rPr>
          <w:rFonts w:cstheme="minorHAnsi"/>
          <w:iCs/>
          <w:sz w:val="18"/>
          <w:szCs w:val="18"/>
        </w:rPr>
        <w:t xml:space="preserve"> Manager before going off duty.  In relation to serious issues, these must be reported to the NHS 111 Senior Operation</w:t>
      </w:r>
      <w:r>
        <w:rPr>
          <w:rFonts w:cstheme="minorHAnsi"/>
          <w:iCs/>
          <w:sz w:val="18"/>
          <w:szCs w:val="18"/>
        </w:rPr>
        <w:t>al Performance</w:t>
      </w:r>
      <w:r w:rsidRPr="00E41A80">
        <w:rPr>
          <w:rFonts w:cstheme="minorHAnsi"/>
          <w:iCs/>
          <w:sz w:val="18"/>
          <w:szCs w:val="18"/>
        </w:rPr>
        <w:t xml:space="preserve"> Manager, NHS 111 Director</w:t>
      </w:r>
      <w:r>
        <w:rPr>
          <w:rFonts w:cstheme="minorHAnsi"/>
          <w:iCs/>
          <w:sz w:val="18"/>
          <w:szCs w:val="18"/>
        </w:rPr>
        <w:t>s</w:t>
      </w:r>
      <w:r w:rsidRPr="00E41A80">
        <w:rPr>
          <w:rFonts w:cstheme="minorHAnsi"/>
          <w:iCs/>
          <w:sz w:val="18"/>
          <w:szCs w:val="18"/>
        </w:rPr>
        <w:t xml:space="preserve"> or, in their absence, the </w:t>
      </w:r>
      <w:r>
        <w:rPr>
          <w:rFonts w:cstheme="minorHAnsi"/>
          <w:iCs/>
          <w:sz w:val="18"/>
          <w:szCs w:val="18"/>
        </w:rPr>
        <w:t xml:space="preserve">executive </w:t>
      </w:r>
      <w:r w:rsidRPr="00E41A80">
        <w:rPr>
          <w:rFonts w:cstheme="minorHAnsi"/>
          <w:iCs/>
          <w:sz w:val="18"/>
          <w:szCs w:val="18"/>
        </w:rPr>
        <w:t>director on call.</w:t>
      </w:r>
    </w:p>
    <w:p w14:paraId="0FCCD8A5"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Notify the appropriate senior manager immediately of any circumstances which may affect the provision of a </w:t>
      </w:r>
      <w:proofErr w:type="gramStart"/>
      <w:r w:rsidRPr="00E41A80">
        <w:rPr>
          <w:rFonts w:cstheme="minorHAnsi"/>
          <w:iCs/>
          <w:sz w:val="18"/>
          <w:szCs w:val="18"/>
        </w:rPr>
        <w:t>high quality</w:t>
      </w:r>
      <w:proofErr w:type="gramEnd"/>
      <w:r w:rsidRPr="00E41A80">
        <w:rPr>
          <w:rFonts w:cstheme="minorHAnsi"/>
          <w:iCs/>
          <w:sz w:val="18"/>
          <w:szCs w:val="18"/>
        </w:rPr>
        <w:t xml:space="preserve"> service.</w:t>
      </w:r>
    </w:p>
    <w:p w14:paraId="409FE93D" w14:textId="77777777" w:rsidR="003B746B" w:rsidRPr="00E41A80" w:rsidRDefault="003B746B" w:rsidP="00E41A80">
      <w:pPr>
        <w:numPr>
          <w:ilvl w:val="0"/>
          <w:numId w:val="2"/>
        </w:numPr>
        <w:jc w:val="both"/>
        <w:rPr>
          <w:rFonts w:cstheme="minorHAnsi"/>
          <w:iCs/>
          <w:sz w:val="18"/>
          <w:szCs w:val="18"/>
          <w:u w:val="single"/>
        </w:rPr>
      </w:pPr>
      <w:proofErr w:type="gramStart"/>
      <w:r w:rsidRPr="00E41A80">
        <w:rPr>
          <w:rFonts w:cstheme="minorHAnsi"/>
          <w:iCs/>
          <w:sz w:val="18"/>
          <w:szCs w:val="18"/>
        </w:rPr>
        <w:t>Maintain and ensure maintenance of a tidy work environment at all times</w:t>
      </w:r>
      <w:proofErr w:type="gramEnd"/>
      <w:r>
        <w:rPr>
          <w:rFonts w:cstheme="minorHAnsi"/>
          <w:iCs/>
          <w:sz w:val="18"/>
          <w:szCs w:val="18"/>
        </w:rPr>
        <w:t>.</w:t>
      </w:r>
    </w:p>
    <w:p w14:paraId="51C3A4F2"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Organise and prioritise your own work schedule effectively as well as the work schedule of immediate reports, to ensure operational excellence with minimum supervision</w:t>
      </w:r>
      <w:r>
        <w:rPr>
          <w:rFonts w:cstheme="minorHAnsi"/>
          <w:iCs/>
          <w:sz w:val="18"/>
          <w:szCs w:val="18"/>
        </w:rPr>
        <w:t>.</w:t>
      </w:r>
    </w:p>
    <w:p w14:paraId="599BC54F" w14:textId="77777777" w:rsidR="003B746B" w:rsidRPr="00E41A80" w:rsidRDefault="003B746B" w:rsidP="00E41A80">
      <w:pPr>
        <w:numPr>
          <w:ilvl w:val="0"/>
          <w:numId w:val="2"/>
        </w:numPr>
        <w:jc w:val="both"/>
        <w:rPr>
          <w:rFonts w:cstheme="minorHAnsi"/>
          <w:iCs/>
          <w:sz w:val="18"/>
          <w:szCs w:val="18"/>
          <w:u w:val="single"/>
        </w:rPr>
      </w:pPr>
      <w:r w:rsidRPr="00E41A80">
        <w:rPr>
          <w:rFonts w:cstheme="minorHAnsi"/>
          <w:iCs/>
          <w:sz w:val="18"/>
          <w:szCs w:val="18"/>
        </w:rPr>
        <w:t>Deal with matters raised under the Incidents and Complaints procedure/protocol and use the procedure/protocol when answering queries and complying with requests from the Integrated Governance Team for investigations and information requests within the specified timeframe, E.G.  5 days for statements.</w:t>
      </w:r>
    </w:p>
    <w:p w14:paraId="47ED490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14:paraId="75178FDF"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DHU is an equal opportunities </w:t>
      </w:r>
      <w:proofErr w:type="gramStart"/>
      <w:r w:rsidRPr="00E41A80">
        <w:rPr>
          <w:rFonts w:cstheme="minorHAnsi"/>
          <w:iCs/>
          <w:sz w:val="18"/>
          <w:szCs w:val="18"/>
        </w:rPr>
        <w:t>employer</w:t>
      </w:r>
      <w:proofErr w:type="gramEnd"/>
      <w:r w:rsidRPr="00E41A80">
        <w:rPr>
          <w:rFonts w:cstheme="minorHAnsi"/>
          <w:iCs/>
          <w:sz w:val="18"/>
          <w:szCs w:val="18"/>
        </w:rPr>
        <w:t xml:space="preserve"> and the post holder is expected to comply with all relevant policies and procedures in this area together with all other policies and procedures as initiated by DHU.</w:t>
      </w:r>
    </w:p>
    <w:p w14:paraId="23F7414B"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DHU is a non-smoking </w:t>
      </w:r>
      <w:proofErr w:type="gramStart"/>
      <w:r w:rsidRPr="00E41A80">
        <w:rPr>
          <w:rFonts w:cstheme="minorHAnsi"/>
          <w:iCs/>
          <w:sz w:val="18"/>
          <w:szCs w:val="18"/>
        </w:rPr>
        <w:t>organisation</w:t>
      </w:r>
      <w:proofErr w:type="gramEnd"/>
      <w:r w:rsidRPr="00E41A80">
        <w:rPr>
          <w:rFonts w:cstheme="minorHAnsi"/>
          <w:iCs/>
          <w:sz w:val="18"/>
          <w:szCs w:val="18"/>
        </w:rPr>
        <w:t xml:space="preserve"> and you are therefore required not to smoke in any of the buildings where DHU’s business is carried out</w:t>
      </w:r>
      <w:r>
        <w:rPr>
          <w:rFonts w:cstheme="minorHAnsi"/>
          <w:iCs/>
          <w:sz w:val="18"/>
          <w:szCs w:val="18"/>
        </w:rPr>
        <w:t>.</w:t>
      </w:r>
    </w:p>
    <w:p w14:paraId="5F90A7A5"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t>Communicate with s</w:t>
      </w:r>
      <w:r w:rsidRPr="00E41A80">
        <w:rPr>
          <w:rFonts w:cstheme="minorHAnsi"/>
          <w:iCs/>
          <w:sz w:val="18"/>
          <w:szCs w:val="18"/>
        </w:rPr>
        <w:t>taff within DHU Health Care CIC and related organisations</w:t>
      </w:r>
      <w:r>
        <w:rPr>
          <w:rFonts w:cstheme="minorHAnsi"/>
          <w:iCs/>
          <w:sz w:val="18"/>
          <w:szCs w:val="18"/>
        </w:rPr>
        <w:t>.</w:t>
      </w:r>
    </w:p>
    <w:p w14:paraId="4B7C5722"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t xml:space="preserve">Communicate with </w:t>
      </w:r>
      <w:r w:rsidRPr="00E41A80">
        <w:rPr>
          <w:rFonts w:cstheme="minorHAnsi"/>
          <w:iCs/>
          <w:sz w:val="18"/>
          <w:szCs w:val="18"/>
        </w:rPr>
        <w:t xml:space="preserve">Clinical, </w:t>
      </w:r>
      <w:proofErr w:type="gramStart"/>
      <w:r w:rsidRPr="00E41A80">
        <w:rPr>
          <w:rFonts w:cstheme="minorHAnsi"/>
          <w:iCs/>
          <w:sz w:val="18"/>
          <w:szCs w:val="18"/>
        </w:rPr>
        <w:t>Non Clinical</w:t>
      </w:r>
      <w:proofErr w:type="gramEnd"/>
      <w:r w:rsidRPr="00E41A80">
        <w:rPr>
          <w:rFonts w:cstheme="minorHAnsi"/>
          <w:iCs/>
          <w:sz w:val="18"/>
          <w:szCs w:val="18"/>
        </w:rPr>
        <w:t xml:space="preserve"> and managerial staff within participating Clinical Commissioning Groups</w:t>
      </w:r>
      <w:r>
        <w:rPr>
          <w:rFonts w:cstheme="minorHAnsi"/>
          <w:iCs/>
          <w:sz w:val="18"/>
          <w:szCs w:val="18"/>
        </w:rPr>
        <w:t>.</w:t>
      </w:r>
    </w:p>
    <w:p w14:paraId="7C27864B"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t>Communicate with s</w:t>
      </w:r>
      <w:r w:rsidRPr="00E41A80">
        <w:rPr>
          <w:rFonts w:cstheme="minorHAnsi"/>
          <w:iCs/>
          <w:sz w:val="18"/>
          <w:szCs w:val="18"/>
        </w:rPr>
        <w:t>taff in primary and secondary care services</w:t>
      </w:r>
      <w:r>
        <w:rPr>
          <w:rFonts w:cstheme="minorHAnsi"/>
          <w:iCs/>
          <w:sz w:val="18"/>
          <w:szCs w:val="18"/>
        </w:rPr>
        <w:t>.</w:t>
      </w:r>
    </w:p>
    <w:p w14:paraId="1357EE60"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t>Communicate with s</w:t>
      </w:r>
      <w:r w:rsidRPr="00E41A80">
        <w:rPr>
          <w:rFonts w:cstheme="minorHAnsi"/>
          <w:iCs/>
          <w:sz w:val="18"/>
          <w:szCs w:val="18"/>
        </w:rPr>
        <w:t>taff within local authority Social Services</w:t>
      </w:r>
      <w:r>
        <w:rPr>
          <w:rFonts w:cstheme="minorHAnsi"/>
          <w:iCs/>
          <w:sz w:val="18"/>
          <w:szCs w:val="18"/>
        </w:rPr>
        <w:t>.</w:t>
      </w:r>
    </w:p>
    <w:p w14:paraId="2F60878F"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lastRenderedPageBreak/>
        <w:t xml:space="preserve">Communicate with </w:t>
      </w:r>
      <w:r w:rsidRPr="00E41A80">
        <w:rPr>
          <w:rFonts w:cstheme="minorHAnsi"/>
          <w:iCs/>
          <w:sz w:val="18"/>
          <w:szCs w:val="18"/>
        </w:rPr>
        <w:t>Out of Hours and other related services within the health economy</w:t>
      </w:r>
      <w:r>
        <w:rPr>
          <w:rFonts w:cstheme="minorHAnsi"/>
          <w:iCs/>
          <w:sz w:val="18"/>
          <w:szCs w:val="18"/>
        </w:rPr>
        <w:t>.</w:t>
      </w:r>
    </w:p>
    <w:p w14:paraId="253D32A5" w14:textId="77777777" w:rsidR="003B746B" w:rsidRPr="002A0C8D" w:rsidRDefault="003B746B" w:rsidP="001C220A">
      <w:pPr>
        <w:numPr>
          <w:ilvl w:val="0"/>
          <w:numId w:val="2"/>
        </w:numPr>
        <w:jc w:val="both"/>
        <w:rPr>
          <w:rFonts w:cstheme="minorHAnsi"/>
          <w:iCs/>
          <w:sz w:val="18"/>
          <w:szCs w:val="18"/>
        </w:rPr>
      </w:pPr>
      <w:r w:rsidRPr="002A0C8D">
        <w:rPr>
          <w:rFonts w:cstheme="minorHAnsi"/>
          <w:iCs/>
          <w:sz w:val="18"/>
          <w:szCs w:val="18"/>
        </w:rPr>
        <w:t>As you will expect the organisation may change from time to time and you will be expected to meet the operationa</w:t>
      </w:r>
      <w:r>
        <w:rPr>
          <w:rFonts w:cstheme="minorHAnsi"/>
          <w:iCs/>
          <w:sz w:val="18"/>
          <w:szCs w:val="18"/>
        </w:rPr>
        <w:t xml:space="preserve">l requirements. </w:t>
      </w:r>
    </w:p>
    <w:p w14:paraId="37CCB889" w14:textId="77777777" w:rsidR="003B746B" w:rsidRPr="002A0C8D" w:rsidRDefault="003B746B" w:rsidP="001C220A">
      <w:pPr>
        <w:numPr>
          <w:ilvl w:val="0"/>
          <w:numId w:val="2"/>
        </w:numPr>
        <w:jc w:val="both"/>
        <w:rPr>
          <w:rFonts w:cstheme="minorHAnsi"/>
          <w:i/>
          <w:iCs/>
          <w:sz w:val="18"/>
          <w:szCs w:val="18"/>
          <w:u w:val="single"/>
        </w:rPr>
      </w:pPr>
      <w:r w:rsidRPr="002A0C8D">
        <w:rPr>
          <w:rFonts w:cstheme="minorHAnsi"/>
          <w:iCs/>
          <w:sz w:val="18"/>
          <w:szCs w:val="18"/>
        </w:rPr>
        <w:t>Any other reasonable duties as required fr</w:t>
      </w:r>
      <w:r>
        <w:rPr>
          <w:rFonts w:cstheme="minorHAnsi"/>
          <w:iCs/>
          <w:sz w:val="18"/>
          <w:szCs w:val="18"/>
        </w:rPr>
        <w:t xml:space="preserve">om time to time. </w:t>
      </w:r>
    </w:p>
    <w:p w14:paraId="43D03C62" w14:textId="77777777" w:rsidR="003B746B" w:rsidRPr="002A0C8D" w:rsidRDefault="003B746B" w:rsidP="001C220A">
      <w:pPr>
        <w:jc w:val="both"/>
        <w:rPr>
          <w:rFonts w:cstheme="minorHAnsi"/>
          <w:sz w:val="18"/>
          <w:szCs w:val="18"/>
          <w:u w:val="single"/>
        </w:rPr>
      </w:pPr>
    </w:p>
    <w:p w14:paraId="26A9428F" w14:textId="77777777" w:rsidR="003B746B" w:rsidRPr="002A0C8D" w:rsidRDefault="003B746B" w:rsidP="001C220A">
      <w:pPr>
        <w:jc w:val="both"/>
        <w:outlineLvl w:val="0"/>
        <w:rPr>
          <w:rFonts w:cstheme="minorHAnsi"/>
          <w:sz w:val="18"/>
          <w:szCs w:val="18"/>
          <w:u w:val="single"/>
        </w:rPr>
      </w:pPr>
      <w:r w:rsidRPr="002A0C8D">
        <w:rPr>
          <w:rFonts w:cstheme="minorHAnsi"/>
          <w:sz w:val="18"/>
          <w:szCs w:val="18"/>
          <w:u w:val="single"/>
        </w:rPr>
        <w:t xml:space="preserve">Person Specification </w:t>
      </w:r>
    </w:p>
    <w:p w14:paraId="466B4250" w14:textId="77777777" w:rsidR="003B746B" w:rsidRPr="002A0C8D" w:rsidRDefault="003B746B" w:rsidP="001C220A">
      <w:pPr>
        <w:jc w:val="both"/>
        <w:outlineLvl w:val="0"/>
        <w:rPr>
          <w:rFonts w:cstheme="minorHAnsi"/>
          <w:b/>
          <w:sz w:val="18"/>
          <w:szCs w:val="18"/>
          <w:u w:val="single"/>
        </w:rPr>
      </w:pPr>
    </w:p>
    <w:p w14:paraId="1BDBD327" w14:textId="77777777" w:rsidR="003B746B" w:rsidRPr="009137C2" w:rsidRDefault="003B746B" w:rsidP="00E41A80">
      <w:pPr>
        <w:spacing w:after="0" w:line="270" w:lineRule="atLeast"/>
        <w:rPr>
          <w:rFonts w:cstheme="minorHAnsi"/>
          <w:sz w:val="18"/>
          <w:szCs w:val="18"/>
        </w:rPr>
      </w:pPr>
      <w:r w:rsidRPr="009137C2">
        <w:rPr>
          <w:rFonts w:cstheme="minorHAnsi"/>
          <w:sz w:val="18"/>
          <w:szCs w:val="18"/>
        </w:rPr>
        <w:t>The job holder will have the relevant qualifications, experience and skills to excel in this job role, as further explained in the table below.</w:t>
      </w:r>
    </w:p>
    <w:p w14:paraId="5B403BB5" w14:textId="77777777" w:rsidR="003B746B" w:rsidRDefault="003B746B" w:rsidP="00E41A80">
      <w:pPr>
        <w:spacing w:after="0" w:line="270" w:lineRule="atLeast"/>
        <w:rPr>
          <w:rFonts w:cstheme="minorHAnsi"/>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943"/>
        <w:gridCol w:w="5913"/>
      </w:tblGrid>
      <w:tr w:rsidR="00E41A80" w:rsidRPr="00E41A80" w14:paraId="0AEFA1FC" w14:textId="77777777" w:rsidTr="007B6052">
        <w:trPr>
          <w:jc w:val="center"/>
        </w:trPr>
        <w:tc>
          <w:tcPr>
            <w:tcW w:w="2943" w:type="dxa"/>
          </w:tcPr>
          <w:p w14:paraId="4A3F85F7" w14:textId="77777777" w:rsidR="003B746B" w:rsidRPr="00E41A80" w:rsidRDefault="003B746B" w:rsidP="00E41A80">
            <w:pPr>
              <w:spacing w:line="270" w:lineRule="atLeast"/>
              <w:rPr>
                <w:rFonts w:cstheme="minorHAnsi"/>
                <w:sz w:val="18"/>
                <w:szCs w:val="18"/>
              </w:rPr>
            </w:pPr>
            <w:r w:rsidRPr="00E41A80">
              <w:rPr>
                <w:rFonts w:cstheme="minorHAnsi"/>
                <w:sz w:val="18"/>
                <w:szCs w:val="18"/>
              </w:rPr>
              <w:t>Qualifications</w:t>
            </w:r>
          </w:p>
        </w:tc>
        <w:tc>
          <w:tcPr>
            <w:tcW w:w="5913" w:type="dxa"/>
          </w:tcPr>
          <w:p w14:paraId="02032E33" w14:textId="5D0950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 xml:space="preserve">Registered Nurse / Paramedic </w:t>
            </w:r>
            <w:r>
              <w:rPr>
                <w:rFonts w:cstheme="minorHAnsi"/>
                <w:sz w:val="18"/>
                <w:szCs w:val="18"/>
              </w:rPr>
              <w:t xml:space="preserve">or Pharmacist </w:t>
            </w:r>
            <w:r w:rsidRPr="00E41A80">
              <w:rPr>
                <w:rFonts w:cstheme="minorHAnsi"/>
                <w:sz w:val="18"/>
                <w:szCs w:val="18"/>
              </w:rPr>
              <w:t xml:space="preserve">registered with the Nursing &amp; Midwifery Council (NMC) or Health Care Professions Council (HCPC)  </w:t>
            </w:r>
          </w:p>
          <w:p w14:paraId="4F10095B" w14:textId="777777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Educated to degree level or equivalent</w:t>
            </w:r>
          </w:p>
          <w:p w14:paraId="3543D60F" w14:textId="777777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Evidence of post registration clinical development</w:t>
            </w:r>
          </w:p>
          <w:p w14:paraId="0677BA72" w14:textId="777777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IT qualifications preferred</w:t>
            </w:r>
          </w:p>
          <w:p w14:paraId="3A385559" w14:textId="77777777" w:rsidR="003B746B" w:rsidRDefault="003B746B" w:rsidP="00E41A80">
            <w:pPr>
              <w:numPr>
                <w:ilvl w:val="0"/>
                <w:numId w:val="3"/>
              </w:numPr>
              <w:spacing w:line="270" w:lineRule="atLeast"/>
              <w:rPr>
                <w:rFonts w:cstheme="minorHAnsi"/>
                <w:sz w:val="18"/>
                <w:szCs w:val="18"/>
              </w:rPr>
            </w:pPr>
            <w:r w:rsidRPr="00E41A80">
              <w:rPr>
                <w:rFonts w:cstheme="minorHAnsi"/>
                <w:sz w:val="18"/>
                <w:szCs w:val="18"/>
              </w:rPr>
              <w:t>Accredited NHS Pathways user preferred</w:t>
            </w:r>
          </w:p>
          <w:p w14:paraId="230FBEDD" w14:textId="1D8557FA" w:rsidR="003B746B" w:rsidRPr="00E41A80" w:rsidRDefault="003B746B" w:rsidP="00E41A80">
            <w:pPr>
              <w:numPr>
                <w:ilvl w:val="0"/>
                <w:numId w:val="3"/>
              </w:numPr>
              <w:spacing w:line="270" w:lineRule="atLeast"/>
              <w:rPr>
                <w:rFonts w:cstheme="minorHAnsi"/>
                <w:sz w:val="18"/>
                <w:szCs w:val="18"/>
              </w:rPr>
            </w:pPr>
            <w:r>
              <w:rPr>
                <w:rFonts w:cstheme="minorHAnsi"/>
                <w:sz w:val="18"/>
                <w:szCs w:val="18"/>
              </w:rPr>
              <w:t xml:space="preserve">Accredited </w:t>
            </w:r>
            <w:proofErr w:type="spellStart"/>
            <w:r>
              <w:rPr>
                <w:rFonts w:cstheme="minorHAnsi"/>
                <w:sz w:val="18"/>
                <w:szCs w:val="18"/>
              </w:rPr>
              <w:t>PaCCS</w:t>
            </w:r>
            <w:proofErr w:type="spellEnd"/>
            <w:r>
              <w:rPr>
                <w:rFonts w:cstheme="minorHAnsi"/>
                <w:sz w:val="18"/>
                <w:szCs w:val="18"/>
              </w:rPr>
              <w:t xml:space="preserve"> user </w:t>
            </w:r>
            <w:proofErr w:type="spellStart"/>
            <w:r>
              <w:rPr>
                <w:rFonts w:cstheme="minorHAnsi"/>
                <w:sz w:val="18"/>
                <w:szCs w:val="18"/>
              </w:rPr>
              <w:t>prefered</w:t>
            </w:r>
            <w:proofErr w:type="spellEnd"/>
          </w:p>
          <w:p w14:paraId="1E2EF813" w14:textId="777777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Accredited NHS Pathways Coach preferred</w:t>
            </w:r>
          </w:p>
        </w:tc>
      </w:tr>
      <w:tr w:rsidR="00E41A80" w:rsidRPr="00E41A80" w14:paraId="4154CDBC" w14:textId="77777777" w:rsidTr="007B6052">
        <w:trPr>
          <w:jc w:val="center"/>
        </w:trPr>
        <w:tc>
          <w:tcPr>
            <w:tcW w:w="2943" w:type="dxa"/>
          </w:tcPr>
          <w:p w14:paraId="2625F30D" w14:textId="77777777" w:rsidR="003B746B" w:rsidRPr="00E41A80" w:rsidRDefault="003B746B" w:rsidP="00E41A80">
            <w:pPr>
              <w:spacing w:line="270" w:lineRule="atLeast"/>
              <w:rPr>
                <w:rFonts w:cstheme="minorHAnsi"/>
                <w:sz w:val="18"/>
                <w:szCs w:val="18"/>
              </w:rPr>
            </w:pPr>
            <w:r w:rsidRPr="00E41A80">
              <w:rPr>
                <w:rFonts w:cstheme="minorHAnsi"/>
                <w:sz w:val="18"/>
                <w:szCs w:val="18"/>
              </w:rPr>
              <w:t>Experience</w:t>
            </w:r>
          </w:p>
        </w:tc>
        <w:tc>
          <w:tcPr>
            <w:tcW w:w="5913" w:type="dxa"/>
          </w:tcPr>
          <w:p w14:paraId="18E9FD89"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Previous leadership experience preferably at a management level</w:t>
            </w:r>
          </w:p>
          <w:p w14:paraId="63B03301"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 xml:space="preserve">Previous experience of management including engagement and motivation of staff </w:t>
            </w:r>
          </w:p>
          <w:p w14:paraId="79A19D14" w14:textId="77777777" w:rsidR="003B746B" w:rsidRDefault="003B746B" w:rsidP="00E41A80">
            <w:pPr>
              <w:numPr>
                <w:ilvl w:val="0"/>
                <w:numId w:val="4"/>
              </w:numPr>
              <w:spacing w:line="270" w:lineRule="atLeast"/>
              <w:rPr>
                <w:rFonts w:cstheme="minorHAnsi"/>
                <w:sz w:val="18"/>
                <w:szCs w:val="18"/>
              </w:rPr>
            </w:pPr>
            <w:r w:rsidRPr="00E41A80">
              <w:rPr>
                <w:rFonts w:cstheme="minorHAnsi"/>
                <w:sz w:val="18"/>
                <w:szCs w:val="18"/>
              </w:rPr>
              <w:t>Previous experience of working within a healthcare environment providing telephone triage/assessment</w:t>
            </w:r>
          </w:p>
          <w:p w14:paraId="4F257CCC" w14:textId="25993D19" w:rsidR="003B746B" w:rsidRPr="00E41A80" w:rsidRDefault="003B746B" w:rsidP="00E41A80">
            <w:pPr>
              <w:numPr>
                <w:ilvl w:val="0"/>
                <w:numId w:val="4"/>
              </w:numPr>
              <w:spacing w:line="270" w:lineRule="atLeast"/>
              <w:rPr>
                <w:rFonts w:cstheme="minorHAnsi"/>
                <w:sz w:val="18"/>
                <w:szCs w:val="18"/>
              </w:rPr>
            </w:pPr>
            <w:r>
              <w:rPr>
                <w:rFonts w:cstheme="minorHAnsi"/>
                <w:sz w:val="18"/>
                <w:szCs w:val="18"/>
              </w:rPr>
              <w:t xml:space="preserve">Previous experience of assessing patients of all age ranges and a variety of health conditions. </w:t>
            </w:r>
          </w:p>
          <w:p w14:paraId="481401CD" w14:textId="7C02D80F"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lastRenderedPageBreak/>
              <w:t>Expert user of NHS Pathways</w:t>
            </w:r>
            <w:r>
              <w:rPr>
                <w:rFonts w:cstheme="minorHAnsi"/>
                <w:sz w:val="18"/>
                <w:szCs w:val="18"/>
              </w:rPr>
              <w:t xml:space="preserve">, </w:t>
            </w:r>
            <w:proofErr w:type="spellStart"/>
            <w:r>
              <w:rPr>
                <w:rFonts w:cstheme="minorHAnsi"/>
                <w:sz w:val="18"/>
                <w:szCs w:val="18"/>
              </w:rPr>
              <w:t>PaCCS</w:t>
            </w:r>
            <w:proofErr w:type="spellEnd"/>
            <w:r w:rsidRPr="00E41A80">
              <w:rPr>
                <w:rFonts w:cstheme="minorHAnsi"/>
                <w:sz w:val="18"/>
                <w:szCs w:val="18"/>
              </w:rPr>
              <w:t xml:space="preserve"> and Adastra host system preferred</w:t>
            </w:r>
          </w:p>
          <w:p w14:paraId="4295E0ED"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bCs/>
                <w:sz w:val="18"/>
                <w:szCs w:val="18"/>
              </w:rPr>
              <w:t>Experience of working within a multi-professional / multi-agency environment</w:t>
            </w:r>
          </w:p>
          <w:p w14:paraId="0AE2BA92"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Able to assertively and professionally manage challenge</w:t>
            </w:r>
          </w:p>
          <w:p w14:paraId="371C17AE"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 xml:space="preserve">Previous experience of performance coaching </w:t>
            </w:r>
          </w:p>
          <w:p w14:paraId="4BC5413B"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Experience of communication with a variety of people</w:t>
            </w:r>
          </w:p>
          <w:p w14:paraId="69645829"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IT experience (e.g. Word/Excel and other packages) as well as email systems and other electronic media</w:t>
            </w:r>
          </w:p>
          <w:p w14:paraId="49971408"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Management of staff rostering and rota systems</w:t>
            </w:r>
          </w:p>
          <w:p w14:paraId="43E84967"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Knowledge of telephony systems</w:t>
            </w:r>
          </w:p>
        </w:tc>
      </w:tr>
      <w:tr w:rsidR="00E41A80" w:rsidRPr="00E41A80" w14:paraId="46BA30E3" w14:textId="77777777" w:rsidTr="007B6052">
        <w:trPr>
          <w:jc w:val="center"/>
        </w:trPr>
        <w:tc>
          <w:tcPr>
            <w:tcW w:w="2943" w:type="dxa"/>
          </w:tcPr>
          <w:p w14:paraId="6D656C8D" w14:textId="77777777" w:rsidR="003B746B" w:rsidRPr="00E41A80" w:rsidRDefault="003B746B" w:rsidP="00E41A80">
            <w:pPr>
              <w:spacing w:line="270" w:lineRule="atLeast"/>
              <w:rPr>
                <w:rFonts w:cstheme="minorHAnsi"/>
                <w:sz w:val="18"/>
                <w:szCs w:val="18"/>
              </w:rPr>
            </w:pPr>
            <w:r w:rsidRPr="00E41A80">
              <w:rPr>
                <w:rFonts w:cstheme="minorHAnsi"/>
                <w:sz w:val="18"/>
                <w:szCs w:val="18"/>
              </w:rPr>
              <w:lastRenderedPageBreak/>
              <w:t>Skills and Knowledge</w:t>
            </w:r>
          </w:p>
        </w:tc>
        <w:tc>
          <w:tcPr>
            <w:tcW w:w="5913" w:type="dxa"/>
          </w:tcPr>
          <w:p w14:paraId="67025375"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 xml:space="preserve">Ability to create and manage SMART personal development plans </w:t>
            </w:r>
          </w:p>
          <w:p w14:paraId="5F48A19E"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Demonstrable knowledge of how to engage with people and support them to work to high standards</w:t>
            </w:r>
          </w:p>
          <w:p w14:paraId="006D1CBE"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Excellent interpersonal/ communication skills with a variety of media and all levels of staff with the company as well as external agencies</w:t>
            </w:r>
          </w:p>
          <w:p w14:paraId="74F45F8A"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Ability to contribute to and manage change</w:t>
            </w:r>
          </w:p>
          <w:p w14:paraId="5E022C04"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Understanding of appropriate delegation</w:t>
            </w:r>
          </w:p>
          <w:p w14:paraId="145F76A3"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 xml:space="preserve">Knowledge of the skills required </w:t>
            </w:r>
            <w:proofErr w:type="gramStart"/>
            <w:r w:rsidRPr="00E41A80">
              <w:rPr>
                <w:rFonts w:cstheme="minorHAnsi"/>
                <w:sz w:val="18"/>
                <w:szCs w:val="18"/>
              </w:rPr>
              <w:t>in order to</w:t>
            </w:r>
            <w:proofErr w:type="gramEnd"/>
            <w:r w:rsidRPr="00E41A80">
              <w:rPr>
                <w:rFonts w:cstheme="minorHAnsi"/>
                <w:sz w:val="18"/>
                <w:szCs w:val="18"/>
              </w:rPr>
              <w:t xml:space="preserve"> effectively manage people</w:t>
            </w:r>
          </w:p>
          <w:p w14:paraId="2D57153F"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Ability to interrogate and apply data from a variety of sources to support performance management</w:t>
            </w:r>
          </w:p>
          <w:p w14:paraId="00D6D70D"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Ability to use initiative</w:t>
            </w:r>
          </w:p>
          <w:p w14:paraId="4D04B3F0"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Able to demonstrate responsibility for managing individual team members according to policies and procedures</w:t>
            </w:r>
          </w:p>
          <w:p w14:paraId="4877CA17"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Accurate record keeping</w:t>
            </w:r>
          </w:p>
          <w:p w14:paraId="3690B9BC"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lastRenderedPageBreak/>
              <w:t>Excellent telephone manner</w:t>
            </w:r>
          </w:p>
          <w:p w14:paraId="693231EB"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Problem solving skills</w:t>
            </w:r>
          </w:p>
          <w:p w14:paraId="45B1EF4B"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Decision maker</w:t>
            </w:r>
          </w:p>
          <w:p w14:paraId="5635F1CD"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Effective time management – strong organisational skills</w:t>
            </w:r>
          </w:p>
          <w:p w14:paraId="6E8A3257"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Ability to maintain strict levels of confidentiality</w:t>
            </w:r>
          </w:p>
        </w:tc>
      </w:tr>
      <w:tr w:rsidR="00E41A80" w:rsidRPr="00E41A80" w14:paraId="7378854E" w14:textId="77777777" w:rsidTr="007B6052">
        <w:trPr>
          <w:jc w:val="center"/>
        </w:trPr>
        <w:tc>
          <w:tcPr>
            <w:tcW w:w="2943" w:type="dxa"/>
          </w:tcPr>
          <w:p w14:paraId="6FF242EA" w14:textId="77777777" w:rsidR="003B746B" w:rsidRPr="00E41A80" w:rsidRDefault="003B746B" w:rsidP="00E41A80">
            <w:pPr>
              <w:spacing w:line="270" w:lineRule="atLeast"/>
              <w:rPr>
                <w:rFonts w:cstheme="minorHAnsi"/>
                <w:sz w:val="18"/>
                <w:szCs w:val="18"/>
              </w:rPr>
            </w:pPr>
            <w:r w:rsidRPr="00E41A80">
              <w:rPr>
                <w:rFonts w:cstheme="minorHAnsi"/>
                <w:sz w:val="18"/>
                <w:szCs w:val="18"/>
              </w:rPr>
              <w:lastRenderedPageBreak/>
              <w:t xml:space="preserve">Job Circumstances </w:t>
            </w:r>
          </w:p>
        </w:tc>
        <w:tc>
          <w:tcPr>
            <w:tcW w:w="5913" w:type="dxa"/>
          </w:tcPr>
          <w:p w14:paraId="3BFDEBAA"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Commitment to role</w:t>
            </w:r>
          </w:p>
          <w:p w14:paraId="1746BEE3"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Able to work unsocial hours</w:t>
            </w:r>
          </w:p>
          <w:p w14:paraId="1015D40C"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Flexibility to meet service/rota needs</w:t>
            </w:r>
          </w:p>
          <w:p w14:paraId="30749213"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Ability to travel to all sites on request and external meeting locations across the country on request</w:t>
            </w:r>
          </w:p>
          <w:p w14:paraId="0314A1D9"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Full driving licence</w:t>
            </w:r>
          </w:p>
          <w:p w14:paraId="4991A51F" w14:textId="77777777" w:rsidR="003B746B" w:rsidRPr="00E41A80" w:rsidRDefault="003B746B" w:rsidP="00E41A80">
            <w:pPr>
              <w:spacing w:line="270" w:lineRule="atLeast"/>
              <w:rPr>
                <w:rFonts w:cstheme="minorHAnsi"/>
                <w:sz w:val="18"/>
                <w:szCs w:val="18"/>
              </w:rPr>
            </w:pPr>
          </w:p>
        </w:tc>
      </w:tr>
      <w:tr w:rsidR="00E41A80" w:rsidRPr="00E41A80" w14:paraId="50AC4B78" w14:textId="77777777" w:rsidTr="007B6052">
        <w:trPr>
          <w:jc w:val="center"/>
        </w:trPr>
        <w:tc>
          <w:tcPr>
            <w:tcW w:w="2943" w:type="dxa"/>
          </w:tcPr>
          <w:p w14:paraId="719EF985" w14:textId="77777777" w:rsidR="003B746B" w:rsidRPr="00E41A80" w:rsidRDefault="003B746B" w:rsidP="00E41A80">
            <w:pPr>
              <w:spacing w:line="270" w:lineRule="atLeast"/>
              <w:rPr>
                <w:rFonts w:cstheme="minorHAnsi"/>
                <w:sz w:val="18"/>
                <w:szCs w:val="18"/>
              </w:rPr>
            </w:pPr>
            <w:r w:rsidRPr="00E41A80">
              <w:rPr>
                <w:rFonts w:cstheme="minorHAnsi"/>
                <w:sz w:val="18"/>
                <w:szCs w:val="18"/>
              </w:rPr>
              <w:t>Personal Qualities</w:t>
            </w:r>
          </w:p>
        </w:tc>
        <w:tc>
          <w:tcPr>
            <w:tcW w:w="5913" w:type="dxa"/>
          </w:tcPr>
          <w:p w14:paraId="7AD74AA4"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Proven team player</w:t>
            </w:r>
          </w:p>
          <w:p w14:paraId="30576200"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Diplomatic</w:t>
            </w:r>
          </w:p>
          <w:p w14:paraId="23576D8C"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Sense of humour</w:t>
            </w:r>
          </w:p>
          <w:p w14:paraId="6C125BA3"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Ability to work under pressure</w:t>
            </w:r>
          </w:p>
          <w:p w14:paraId="17527CDF"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Conscientious, reliable and resourceful</w:t>
            </w:r>
          </w:p>
          <w:p w14:paraId="528D25D7"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Professional attitude to employment</w:t>
            </w:r>
          </w:p>
          <w:p w14:paraId="0BF1971B"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Pro-active</w:t>
            </w:r>
          </w:p>
          <w:p w14:paraId="4E3E8CCC" w14:textId="77777777" w:rsidR="003B746B" w:rsidRPr="00E41A80" w:rsidRDefault="003B746B" w:rsidP="00E41A80">
            <w:pPr>
              <w:numPr>
                <w:ilvl w:val="0"/>
                <w:numId w:val="6"/>
              </w:numPr>
              <w:spacing w:line="270" w:lineRule="atLeast"/>
              <w:rPr>
                <w:rFonts w:cstheme="minorHAnsi"/>
                <w:sz w:val="18"/>
                <w:szCs w:val="18"/>
              </w:rPr>
            </w:pPr>
            <w:proofErr w:type="spellStart"/>
            <w:r w:rsidRPr="00E41A80">
              <w:rPr>
                <w:rFonts w:cstheme="minorHAnsi"/>
                <w:sz w:val="18"/>
                <w:szCs w:val="18"/>
              </w:rPr>
              <w:t>Self starter</w:t>
            </w:r>
            <w:proofErr w:type="spellEnd"/>
          </w:p>
        </w:tc>
      </w:tr>
    </w:tbl>
    <w:p w14:paraId="7CD820DE" w14:textId="77777777" w:rsidR="003B746B" w:rsidRPr="00E41A80" w:rsidRDefault="003B746B" w:rsidP="00E41A80">
      <w:pPr>
        <w:spacing w:after="0" w:line="270" w:lineRule="atLeast"/>
        <w:rPr>
          <w:rFonts w:cstheme="minorHAnsi"/>
          <w:color w:val="FF0000"/>
          <w:sz w:val="18"/>
          <w:szCs w:val="18"/>
        </w:rPr>
      </w:pPr>
    </w:p>
    <w:p w14:paraId="0A71E288" w14:textId="77777777" w:rsidR="003B746B" w:rsidRPr="002A0C8D" w:rsidRDefault="003B746B" w:rsidP="001C220A">
      <w:pPr>
        <w:jc w:val="both"/>
        <w:rPr>
          <w:rFonts w:cstheme="minorHAnsi"/>
          <w:sz w:val="18"/>
          <w:szCs w:val="18"/>
          <w:u w:val="single"/>
        </w:rPr>
      </w:pPr>
      <w:proofErr w:type="spellStart"/>
      <w:r w:rsidRPr="002A0C8D">
        <w:rPr>
          <w:rFonts w:cstheme="minorHAnsi"/>
          <w:sz w:val="18"/>
          <w:szCs w:val="18"/>
          <w:u w:val="single"/>
        </w:rPr>
        <w:t>Behavioral</w:t>
      </w:r>
      <w:proofErr w:type="spellEnd"/>
      <w:r w:rsidRPr="002A0C8D">
        <w:rPr>
          <w:rFonts w:cstheme="minorHAnsi"/>
          <w:sz w:val="18"/>
          <w:szCs w:val="18"/>
          <w:u w:val="single"/>
        </w:rPr>
        <w:t xml:space="preserve"> Skills </w:t>
      </w:r>
    </w:p>
    <w:p w14:paraId="4E0C34E0" w14:textId="77777777" w:rsidR="003B746B" w:rsidRPr="002A0C8D" w:rsidRDefault="003B746B" w:rsidP="001C220A">
      <w:pPr>
        <w:jc w:val="both"/>
        <w:rPr>
          <w:rFonts w:cstheme="minorHAnsi"/>
          <w:sz w:val="18"/>
          <w:szCs w:val="18"/>
          <w:u w:val="single"/>
        </w:rPr>
      </w:pPr>
    </w:p>
    <w:p w14:paraId="45555B6D" w14:textId="77777777" w:rsidR="003B746B" w:rsidRPr="002A0C8D" w:rsidRDefault="003B746B" w:rsidP="001C220A">
      <w:pPr>
        <w:numPr>
          <w:ilvl w:val="0"/>
          <w:numId w:val="7"/>
        </w:numPr>
        <w:jc w:val="both"/>
        <w:rPr>
          <w:rFonts w:cstheme="minorHAnsi"/>
          <w:bCs/>
          <w:sz w:val="18"/>
          <w:szCs w:val="18"/>
        </w:rPr>
      </w:pPr>
      <w:r>
        <w:rPr>
          <w:rFonts w:cstheme="minorHAnsi"/>
          <w:bCs/>
          <w:sz w:val="18"/>
          <w:szCs w:val="18"/>
        </w:rPr>
        <w:t>Compassionate</w:t>
      </w:r>
      <w:r w:rsidRPr="002A0C8D">
        <w:rPr>
          <w:rFonts w:cstheme="minorHAnsi"/>
          <w:bCs/>
          <w:sz w:val="18"/>
          <w:szCs w:val="18"/>
        </w:rPr>
        <w:t xml:space="preserve"> – Putting patients interests at the heart of everything we do</w:t>
      </w:r>
    </w:p>
    <w:p w14:paraId="76A14D92" w14:textId="77777777" w:rsidR="003B746B" w:rsidRPr="002A0C8D" w:rsidRDefault="003B746B" w:rsidP="001C220A">
      <w:pPr>
        <w:numPr>
          <w:ilvl w:val="0"/>
          <w:numId w:val="7"/>
        </w:numPr>
        <w:jc w:val="both"/>
        <w:rPr>
          <w:rFonts w:cstheme="minorHAnsi"/>
          <w:bCs/>
          <w:sz w:val="18"/>
          <w:szCs w:val="18"/>
        </w:rPr>
      </w:pPr>
      <w:r>
        <w:rPr>
          <w:rFonts w:cstheme="minorHAnsi"/>
          <w:bCs/>
          <w:sz w:val="18"/>
          <w:szCs w:val="18"/>
        </w:rPr>
        <w:lastRenderedPageBreak/>
        <w:t>Accomplished</w:t>
      </w:r>
      <w:r w:rsidRPr="002A0C8D">
        <w:rPr>
          <w:rFonts w:cstheme="minorHAnsi"/>
          <w:bCs/>
          <w:sz w:val="18"/>
          <w:szCs w:val="18"/>
        </w:rPr>
        <w:t xml:space="preserve"> – Demonstrate excellence in everything we do</w:t>
      </w:r>
    </w:p>
    <w:p w14:paraId="2529C63D" w14:textId="77777777" w:rsidR="003B746B" w:rsidRPr="002A0C8D" w:rsidRDefault="003B746B" w:rsidP="001C220A">
      <w:pPr>
        <w:numPr>
          <w:ilvl w:val="0"/>
          <w:numId w:val="7"/>
        </w:numPr>
        <w:jc w:val="both"/>
        <w:rPr>
          <w:rFonts w:cstheme="minorHAnsi"/>
          <w:bCs/>
          <w:sz w:val="18"/>
          <w:szCs w:val="18"/>
        </w:rPr>
      </w:pPr>
      <w:r>
        <w:rPr>
          <w:rFonts w:cstheme="minorHAnsi"/>
          <w:bCs/>
          <w:sz w:val="18"/>
          <w:szCs w:val="18"/>
        </w:rPr>
        <w:t xml:space="preserve">Respectful </w:t>
      </w:r>
      <w:r w:rsidRPr="002A0C8D">
        <w:rPr>
          <w:rFonts w:cstheme="minorHAnsi"/>
          <w:bCs/>
          <w:sz w:val="18"/>
          <w:szCs w:val="18"/>
        </w:rPr>
        <w:t>– Everyone has the right to respect and dignity</w:t>
      </w:r>
    </w:p>
    <w:p w14:paraId="4EA6D0BA" w14:textId="77777777" w:rsidR="003B746B" w:rsidRPr="002A0C8D" w:rsidRDefault="003B746B" w:rsidP="001C220A">
      <w:pPr>
        <w:numPr>
          <w:ilvl w:val="0"/>
          <w:numId w:val="7"/>
        </w:numPr>
        <w:jc w:val="both"/>
        <w:rPr>
          <w:rFonts w:cstheme="minorHAnsi"/>
          <w:bCs/>
          <w:sz w:val="18"/>
          <w:szCs w:val="18"/>
        </w:rPr>
      </w:pPr>
      <w:r>
        <w:rPr>
          <w:rFonts w:cstheme="minorHAnsi"/>
          <w:bCs/>
          <w:sz w:val="18"/>
          <w:szCs w:val="18"/>
        </w:rPr>
        <w:t>Encouraging</w:t>
      </w:r>
      <w:r w:rsidRPr="002A0C8D">
        <w:rPr>
          <w:rFonts w:cstheme="minorHAnsi"/>
          <w:bCs/>
          <w:sz w:val="18"/>
          <w:szCs w:val="18"/>
        </w:rPr>
        <w:t xml:space="preserve"> – Placing our colleagues and patients at the heart of the organisation</w:t>
      </w:r>
    </w:p>
    <w:p w14:paraId="70A23CBE" w14:textId="77777777" w:rsidR="003B746B" w:rsidRPr="002A0C8D" w:rsidRDefault="003B746B" w:rsidP="001C220A">
      <w:pPr>
        <w:jc w:val="both"/>
        <w:rPr>
          <w:rFonts w:cstheme="minorHAnsi"/>
          <w:bCs/>
          <w:sz w:val="18"/>
          <w:szCs w:val="18"/>
        </w:rPr>
      </w:pPr>
    </w:p>
    <w:p w14:paraId="4900E3A9" w14:textId="77777777" w:rsidR="000719EE" w:rsidRPr="000719EE" w:rsidRDefault="000719EE" w:rsidP="000719EE">
      <w:pPr>
        <w:jc w:val="both"/>
        <w:rPr>
          <w:rFonts w:cstheme="minorHAnsi"/>
          <w:sz w:val="18"/>
          <w:szCs w:val="18"/>
          <w:u w:val="single"/>
        </w:rPr>
      </w:pPr>
      <w:r w:rsidRPr="000719EE">
        <w:rPr>
          <w:rFonts w:cstheme="minorHAnsi"/>
          <w:sz w:val="18"/>
          <w:szCs w:val="18"/>
          <w:u w:val="single"/>
        </w:rPr>
        <w:t>Health &amp; Safety</w:t>
      </w:r>
    </w:p>
    <w:p w14:paraId="78DA243E" w14:textId="6673E650" w:rsidR="000719EE" w:rsidRPr="000719EE" w:rsidRDefault="000719EE" w:rsidP="000719EE">
      <w:pPr>
        <w:jc w:val="both"/>
        <w:rPr>
          <w:rFonts w:cstheme="minorHAnsi"/>
          <w:sz w:val="18"/>
          <w:szCs w:val="18"/>
        </w:rPr>
      </w:pPr>
      <w:r w:rsidRPr="000719EE">
        <w:rPr>
          <w:rFonts w:cstheme="minorHAnsi"/>
          <w:sz w:val="18"/>
          <w:szCs w:val="18"/>
        </w:rPr>
        <w:t>The post holder is required to take responsibility for their own personal safety and that of other</w:t>
      </w:r>
      <w:r>
        <w:rPr>
          <w:rFonts w:cstheme="minorHAnsi"/>
          <w:sz w:val="18"/>
          <w:szCs w:val="18"/>
        </w:rPr>
        <w:t xml:space="preserve"> </w:t>
      </w:r>
      <w:r w:rsidRPr="000719EE">
        <w:rPr>
          <w:rFonts w:cstheme="minorHAnsi"/>
          <w:sz w:val="18"/>
          <w:szCs w:val="18"/>
        </w:rPr>
        <w:t>persons who may be affected by his/her acts or omissions at work. The post holder is required to comply with DHU Health Care CIC’s Health &amp; Safety Policy and Procedures.</w:t>
      </w:r>
    </w:p>
    <w:p w14:paraId="63AD50A3" w14:textId="77777777" w:rsidR="000719EE" w:rsidRPr="000719EE" w:rsidRDefault="000719EE" w:rsidP="000719EE">
      <w:pPr>
        <w:jc w:val="both"/>
        <w:rPr>
          <w:rFonts w:cstheme="minorHAnsi"/>
          <w:sz w:val="18"/>
          <w:szCs w:val="18"/>
        </w:rPr>
      </w:pPr>
      <w:r w:rsidRPr="000719EE">
        <w:rPr>
          <w:rFonts w:cstheme="minorHAnsi"/>
          <w:sz w:val="18"/>
          <w:szCs w:val="18"/>
        </w:rPr>
        <w:t> </w:t>
      </w:r>
    </w:p>
    <w:p w14:paraId="0AFB6FA2" w14:textId="77777777" w:rsidR="000719EE" w:rsidRPr="000719EE" w:rsidRDefault="000719EE" w:rsidP="000719EE">
      <w:pPr>
        <w:jc w:val="both"/>
        <w:rPr>
          <w:rFonts w:cstheme="minorHAnsi"/>
          <w:sz w:val="18"/>
          <w:szCs w:val="18"/>
          <w:u w:val="single"/>
        </w:rPr>
      </w:pPr>
      <w:r w:rsidRPr="000719EE">
        <w:rPr>
          <w:rFonts w:cstheme="minorHAnsi"/>
          <w:sz w:val="18"/>
          <w:szCs w:val="18"/>
          <w:u w:val="single"/>
        </w:rPr>
        <w:t>Infection Prevention &amp; Control</w:t>
      </w:r>
    </w:p>
    <w:p w14:paraId="6AF65B56" w14:textId="77777777" w:rsidR="000719EE" w:rsidRPr="000719EE" w:rsidRDefault="000719EE" w:rsidP="000719EE">
      <w:pPr>
        <w:jc w:val="both"/>
        <w:rPr>
          <w:rFonts w:cstheme="minorHAnsi"/>
          <w:sz w:val="18"/>
          <w:szCs w:val="18"/>
        </w:rPr>
      </w:pPr>
      <w:r w:rsidRPr="000719EE">
        <w:rPr>
          <w:rFonts w:cstheme="minorHAnsi"/>
          <w:sz w:val="18"/>
          <w:szCs w:val="18"/>
        </w:rPr>
        <w:t>Infection Prevention &amp; Control is pivotal in ensuring a safe &amp; clean environment for both patients and staff.</w:t>
      </w:r>
    </w:p>
    <w:p w14:paraId="081AE902" w14:textId="77777777" w:rsidR="000719EE" w:rsidRPr="000719EE" w:rsidRDefault="000719EE" w:rsidP="000719EE">
      <w:pPr>
        <w:jc w:val="both"/>
        <w:rPr>
          <w:rFonts w:cstheme="minorHAnsi"/>
          <w:sz w:val="18"/>
          <w:szCs w:val="18"/>
        </w:rPr>
      </w:pPr>
      <w:r w:rsidRPr="000719EE">
        <w:rPr>
          <w:rFonts w:cstheme="minorHAnsi"/>
          <w:sz w:val="18"/>
          <w:szCs w:val="18"/>
        </w:rPr>
        <w:t>IP&amp;C is everyone’s responsibility and strict adherence to the IP&amp;C policy is expected of ALL employees of the organisation”.</w:t>
      </w:r>
    </w:p>
    <w:p w14:paraId="0B69A176" w14:textId="77777777" w:rsidR="000719EE" w:rsidRPr="000719EE" w:rsidRDefault="000719EE" w:rsidP="000719EE">
      <w:pPr>
        <w:jc w:val="both"/>
        <w:rPr>
          <w:rFonts w:cstheme="minorHAnsi"/>
          <w:sz w:val="18"/>
          <w:szCs w:val="18"/>
        </w:rPr>
      </w:pPr>
      <w:r w:rsidRPr="000719EE">
        <w:rPr>
          <w:rFonts w:cstheme="minorHAnsi"/>
          <w:sz w:val="18"/>
          <w:szCs w:val="18"/>
        </w:rPr>
        <w:t> </w:t>
      </w:r>
    </w:p>
    <w:p w14:paraId="6E63D407" w14:textId="77777777" w:rsidR="000719EE" w:rsidRPr="000719EE" w:rsidRDefault="000719EE" w:rsidP="000719EE">
      <w:pPr>
        <w:jc w:val="both"/>
        <w:rPr>
          <w:rFonts w:cstheme="minorHAnsi"/>
          <w:sz w:val="18"/>
          <w:szCs w:val="18"/>
          <w:u w:val="single"/>
        </w:rPr>
      </w:pPr>
      <w:r w:rsidRPr="000719EE">
        <w:rPr>
          <w:rFonts w:cstheme="minorHAnsi"/>
          <w:sz w:val="18"/>
          <w:szCs w:val="18"/>
          <w:u w:val="single"/>
        </w:rPr>
        <w:t>Safeguarding</w:t>
      </w:r>
    </w:p>
    <w:p w14:paraId="06C9F82C" w14:textId="77777777" w:rsidR="000719EE" w:rsidRPr="000719EE" w:rsidRDefault="000719EE" w:rsidP="000719EE">
      <w:pPr>
        <w:jc w:val="both"/>
        <w:rPr>
          <w:rFonts w:cstheme="minorHAnsi"/>
          <w:sz w:val="18"/>
          <w:szCs w:val="18"/>
        </w:rPr>
      </w:pPr>
      <w:r w:rsidRPr="000719EE">
        <w:rPr>
          <w:rFonts w:cstheme="minorHAnsi"/>
          <w:sz w:val="18"/>
          <w:szCs w:val="18"/>
        </w:rPr>
        <w:t>DHU Health Care is committed to safeguarding and promoting the welfare of Adults, Children and Young People and expects all staff and volunteers to share this commitment.</w:t>
      </w:r>
    </w:p>
    <w:p w14:paraId="0D426B8E" w14:textId="77777777" w:rsidR="000719EE" w:rsidRPr="000719EE" w:rsidRDefault="000719EE" w:rsidP="000719EE">
      <w:pPr>
        <w:jc w:val="both"/>
        <w:rPr>
          <w:rFonts w:cstheme="minorHAnsi"/>
          <w:sz w:val="18"/>
          <w:szCs w:val="18"/>
        </w:rPr>
      </w:pPr>
      <w:r w:rsidRPr="000719EE">
        <w:rPr>
          <w:rFonts w:cstheme="minorHAnsi"/>
          <w:sz w:val="18"/>
          <w:szCs w:val="18"/>
        </w:rPr>
        <w:t> </w:t>
      </w:r>
    </w:p>
    <w:p w14:paraId="4824E992" w14:textId="77777777" w:rsidR="000719EE" w:rsidRPr="000719EE" w:rsidRDefault="000719EE" w:rsidP="000719EE">
      <w:pPr>
        <w:jc w:val="both"/>
        <w:rPr>
          <w:rFonts w:cstheme="minorHAnsi"/>
          <w:sz w:val="18"/>
          <w:szCs w:val="18"/>
          <w:u w:val="single"/>
        </w:rPr>
      </w:pPr>
      <w:r w:rsidRPr="000719EE">
        <w:rPr>
          <w:rFonts w:cstheme="minorHAnsi"/>
          <w:sz w:val="18"/>
          <w:szCs w:val="18"/>
          <w:u w:val="single"/>
        </w:rPr>
        <w:t>Diversity</w:t>
      </w:r>
    </w:p>
    <w:p w14:paraId="4B216EB7" w14:textId="77777777" w:rsidR="000719EE" w:rsidRPr="000719EE" w:rsidRDefault="000719EE" w:rsidP="000719EE">
      <w:pPr>
        <w:jc w:val="both"/>
        <w:rPr>
          <w:rFonts w:cstheme="minorHAnsi"/>
          <w:sz w:val="18"/>
          <w:szCs w:val="18"/>
        </w:rPr>
      </w:pPr>
      <w:r w:rsidRPr="000719EE">
        <w:rPr>
          <w:rFonts w:cstheme="minorHAnsi"/>
          <w:sz w:val="18"/>
          <w:szCs w:val="18"/>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813B8F4" w14:textId="77777777" w:rsidR="003B746B" w:rsidRDefault="003B746B" w:rsidP="001C220A">
      <w:pPr>
        <w:jc w:val="both"/>
        <w:rPr>
          <w:rFonts w:cstheme="minorHAnsi"/>
          <w:sz w:val="18"/>
          <w:szCs w:val="18"/>
          <w:u w:val="single"/>
        </w:rPr>
      </w:pPr>
    </w:p>
    <w:p w14:paraId="17AB2C3B" w14:textId="77777777" w:rsidR="003B746B" w:rsidRPr="002A0C8D" w:rsidRDefault="003B746B" w:rsidP="001C220A">
      <w:pPr>
        <w:jc w:val="both"/>
        <w:rPr>
          <w:rFonts w:cstheme="minorHAnsi"/>
          <w:sz w:val="18"/>
          <w:szCs w:val="18"/>
          <w:u w:val="single"/>
        </w:rPr>
      </w:pPr>
      <w:r w:rsidRPr="002A0C8D">
        <w:rPr>
          <w:rFonts w:cstheme="minorHAnsi"/>
          <w:sz w:val="18"/>
          <w:szCs w:val="18"/>
          <w:u w:val="single"/>
        </w:rPr>
        <w:t xml:space="preserve">Acknowledgment </w:t>
      </w:r>
    </w:p>
    <w:p w14:paraId="1CCC80C5" w14:textId="77777777" w:rsidR="003B746B" w:rsidRPr="002A0C8D" w:rsidRDefault="003B746B" w:rsidP="001C220A">
      <w:pPr>
        <w:jc w:val="both"/>
        <w:rPr>
          <w:rFonts w:cstheme="minorHAnsi"/>
          <w:sz w:val="18"/>
          <w:szCs w:val="18"/>
        </w:rPr>
      </w:pPr>
    </w:p>
    <w:p w14:paraId="6C74B4EB" w14:textId="77777777" w:rsidR="003B746B" w:rsidRPr="002A0C8D" w:rsidRDefault="003B746B" w:rsidP="001C220A">
      <w:pPr>
        <w:spacing w:after="60"/>
        <w:jc w:val="both"/>
        <w:rPr>
          <w:rFonts w:cstheme="minorHAnsi"/>
          <w:sz w:val="18"/>
          <w:szCs w:val="18"/>
        </w:rPr>
      </w:pPr>
      <w:r w:rsidRPr="002A0C8D">
        <w:rPr>
          <w:rFonts w:cstheme="minorHAnsi"/>
          <w:sz w:val="18"/>
          <w:szCs w:val="18"/>
        </w:rPr>
        <w:t>I acknowledge receipt and confirm my understanding and acceptance of the responsibilities specified in my Job Description.</w:t>
      </w:r>
    </w:p>
    <w:p w14:paraId="544D93C8" w14:textId="77777777" w:rsidR="003B746B" w:rsidRPr="002A0C8D" w:rsidRDefault="003B746B" w:rsidP="001C220A">
      <w:pPr>
        <w:spacing w:after="60"/>
        <w:jc w:val="both"/>
        <w:rPr>
          <w:rFonts w:cstheme="minorHAnsi"/>
          <w:i/>
          <w:sz w:val="18"/>
          <w:szCs w:val="18"/>
        </w:rPr>
      </w:pPr>
    </w:p>
    <w:p w14:paraId="3F2B3599" w14:textId="77777777" w:rsidR="003B746B" w:rsidRPr="002A0C8D" w:rsidRDefault="003B746B" w:rsidP="001C220A">
      <w:pPr>
        <w:spacing w:after="60"/>
        <w:jc w:val="both"/>
        <w:rPr>
          <w:rFonts w:cstheme="minorHAnsi"/>
          <w:i/>
          <w:sz w:val="18"/>
          <w:szCs w:val="18"/>
        </w:rPr>
      </w:pPr>
      <w:r w:rsidRPr="002A0C8D">
        <w:rPr>
          <w:rFonts w:cstheme="minorHAnsi"/>
          <w:b/>
          <w:i/>
          <w:sz w:val="18"/>
          <w:szCs w:val="18"/>
        </w:rPr>
        <w:t>Please Note:</w:t>
      </w:r>
      <w:r w:rsidRPr="002A0C8D">
        <w:rPr>
          <w:rFonts w:cstheme="minorHAnsi"/>
          <w:i/>
          <w:sz w:val="18"/>
          <w:szCs w:val="18"/>
        </w:rPr>
        <w:t xml:space="preserve"> If you are unclear of any requirement in this document obtain clarification from your line manager. </w:t>
      </w:r>
    </w:p>
    <w:p w14:paraId="77B41588" w14:textId="77777777" w:rsidR="003B746B" w:rsidRPr="002A0C8D" w:rsidRDefault="003B746B" w:rsidP="001C220A">
      <w:pPr>
        <w:spacing w:after="60"/>
        <w:jc w:val="both"/>
        <w:rPr>
          <w:rFonts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81"/>
        <w:gridCol w:w="2973"/>
        <w:gridCol w:w="1367"/>
        <w:gridCol w:w="2917"/>
      </w:tblGrid>
      <w:tr w:rsidR="001C220A" w:rsidRPr="002A0C8D" w14:paraId="409E457D" w14:textId="77777777" w:rsidTr="001078D4">
        <w:trPr>
          <w:trHeight w:val="525"/>
        </w:trPr>
        <w:tc>
          <w:tcPr>
            <w:tcW w:w="2481" w:type="dxa"/>
            <w:shd w:val="clear" w:color="auto" w:fill="4F81BD" w:themeFill="accent1"/>
          </w:tcPr>
          <w:p w14:paraId="52AAF246" w14:textId="77777777" w:rsidR="003B746B" w:rsidRPr="002A0C8D" w:rsidRDefault="003B746B" w:rsidP="001078D4">
            <w:pPr>
              <w:spacing w:after="60"/>
              <w:rPr>
                <w:rFonts w:cstheme="minorHAnsi"/>
                <w:color w:val="FFFFFF" w:themeColor="background1"/>
                <w:sz w:val="18"/>
                <w:szCs w:val="18"/>
              </w:rPr>
            </w:pPr>
            <w:r w:rsidRPr="002A0C8D">
              <w:rPr>
                <w:rFonts w:cstheme="minorHAnsi"/>
                <w:color w:val="FFFFFF" w:themeColor="background1"/>
                <w:sz w:val="18"/>
                <w:szCs w:val="18"/>
              </w:rPr>
              <w:t>Signature of Post Holder:</w:t>
            </w:r>
          </w:p>
          <w:p w14:paraId="031D489E" w14:textId="77777777" w:rsidR="003B746B" w:rsidRPr="002A0C8D" w:rsidRDefault="003B746B" w:rsidP="001078D4">
            <w:pPr>
              <w:spacing w:after="60"/>
              <w:rPr>
                <w:rFonts w:cstheme="minorHAnsi"/>
                <w:color w:val="FFFFFF" w:themeColor="background1"/>
                <w:sz w:val="18"/>
                <w:szCs w:val="18"/>
              </w:rPr>
            </w:pPr>
          </w:p>
        </w:tc>
        <w:tc>
          <w:tcPr>
            <w:tcW w:w="2973" w:type="dxa"/>
            <w:shd w:val="clear" w:color="auto" w:fill="auto"/>
          </w:tcPr>
          <w:p w14:paraId="15777911" w14:textId="77777777" w:rsidR="003B746B" w:rsidRPr="002A0C8D" w:rsidRDefault="003B746B" w:rsidP="001078D4">
            <w:pPr>
              <w:spacing w:after="60"/>
              <w:jc w:val="both"/>
              <w:rPr>
                <w:rFonts w:cstheme="minorHAnsi"/>
                <w:sz w:val="18"/>
                <w:szCs w:val="18"/>
              </w:rPr>
            </w:pPr>
          </w:p>
        </w:tc>
        <w:tc>
          <w:tcPr>
            <w:tcW w:w="1367" w:type="dxa"/>
            <w:shd w:val="clear" w:color="auto" w:fill="4F81BD" w:themeFill="accent1"/>
          </w:tcPr>
          <w:p w14:paraId="236C4657" w14:textId="77777777" w:rsidR="003B746B" w:rsidRPr="002A0C8D" w:rsidRDefault="003B746B" w:rsidP="001078D4">
            <w:pPr>
              <w:spacing w:after="60"/>
              <w:jc w:val="both"/>
              <w:rPr>
                <w:rFonts w:cstheme="minorHAnsi"/>
                <w:color w:val="FFFFFF" w:themeColor="background1"/>
                <w:sz w:val="18"/>
                <w:szCs w:val="18"/>
              </w:rPr>
            </w:pPr>
            <w:r w:rsidRPr="002A0C8D">
              <w:rPr>
                <w:rFonts w:cstheme="minorHAnsi"/>
                <w:color w:val="FFFFFF" w:themeColor="background1"/>
                <w:sz w:val="18"/>
                <w:szCs w:val="18"/>
              </w:rPr>
              <w:t>Date:</w:t>
            </w:r>
          </w:p>
        </w:tc>
        <w:tc>
          <w:tcPr>
            <w:tcW w:w="2917" w:type="dxa"/>
            <w:shd w:val="clear" w:color="auto" w:fill="auto"/>
          </w:tcPr>
          <w:p w14:paraId="0BD334D3" w14:textId="77777777" w:rsidR="003B746B" w:rsidRPr="002A0C8D" w:rsidRDefault="003B746B" w:rsidP="001078D4">
            <w:pPr>
              <w:spacing w:after="60"/>
              <w:jc w:val="both"/>
              <w:rPr>
                <w:rFonts w:cstheme="minorHAnsi"/>
                <w:sz w:val="18"/>
                <w:szCs w:val="18"/>
              </w:rPr>
            </w:pPr>
          </w:p>
        </w:tc>
      </w:tr>
      <w:tr w:rsidR="001C220A" w:rsidRPr="002A0C8D" w14:paraId="00DD4BD1" w14:textId="77777777" w:rsidTr="001078D4">
        <w:trPr>
          <w:trHeight w:val="284"/>
        </w:trPr>
        <w:tc>
          <w:tcPr>
            <w:tcW w:w="2481" w:type="dxa"/>
            <w:shd w:val="clear" w:color="auto" w:fill="4F81BD" w:themeFill="accent1"/>
          </w:tcPr>
          <w:p w14:paraId="12DCA727" w14:textId="77777777" w:rsidR="003B746B" w:rsidRPr="002A0C8D" w:rsidRDefault="003B746B" w:rsidP="001078D4">
            <w:pPr>
              <w:spacing w:after="60"/>
              <w:rPr>
                <w:rFonts w:cstheme="minorHAnsi"/>
                <w:color w:val="FFFFFF" w:themeColor="background1"/>
                <w:sz w:val="18"/>
                <w:szCs w:val="18"/>
              </w:rPr>
            </w:pPr>
            <w:r w:rsidRPr="002A0C8D">
              <w:rPr>
                <w:rFonts w:cstheme="minorHAnsi"/>
                <w:color w:val="FFFFFF" w:themeColor="background1"/>
                <w:sz w:val="18"/>
                <w:szCs w:val="18"/>
              </w:rPr>
              <w:t>Name:</w:t>
            </w:r>
          </w:p>
        </w:tc>
        <w:tc>
          <w:tcPr>
            <w:tcW w:w="7256" w:type="dxa"/>
            <w:gridSpan w:val="3"/>
            <w:shd w:val="clear" w:color="auto" w:fill="auto"/>
          </w:tcPr>
          <w:p w14:paraId="3605355F" w14:textId="77777777" w:rsidR="003B746B" w:rsidRPr="002A0C8D" w:rsidRDefault="003B746B" w:rsidP="001078D4">
            <w:pPr>
              <w:spacing w:after="60"/>
              <w:jc w:val="both"/>
              <w:rPr>
                <w:rFonts w:cstheme="minorHAnsi"/>
                <w:sz w:val="18"/>
                <w:szCs w:val="18"/>
              </w:rPr>
            </w:pPr>
          </w:p>
        </w:tc>
      </w:tr>
    </w:tbl>
    <w:p w14:paraId="44B23D49" w14:textId="77777777" w:rsidR="003B746B" w:rsidRPr="002A0C8D" w:rsidRDefault="003B746B" w:rsidP="001C220A">
      <w:pPr>
        <w:spacing w:after="60"/>
        <w:jc w:val="both"/>
        <w:rPr>
          <w:rFonts w:cstheme="minorHAnsi"/>
          <w:sz w:val="18"/>
          <w:szCs w:val="18"/>
        </w:rPr>
      </w:pPr>
    </w:p>
    <w:p w14:paraId="04E5E162" w14:textId="77777777" w:rsidR="003B746B" w:rsidRPr="002A0C8D" w:rsidRDefault="003B746B" w:rsidP="001C220A">
      <w:pPr>
        <w:jc w:val="both"/>
        <w:rPr>
          <w:rFonts w:cstheme="minorHAnsi"/>
          <w:i/>
          <w:sz w:val="18"/>
          <w:szCs w:val="18"/>
          <w:u w:val="single"/>
        </w:rPr>
      </w:pPr>
    </w:p>
    <w:p w14:paraId="02040C9A" w14:textId="77777777" w:rsidR="003B746B" w:rsidRPr="002A0C8D" w:rsidRDefault="003B746B" w:rsidP="001C220A">
      <w:pPr>
        <w:jc w:val="both"/>
        <w:rPr>
          <w:rFonts w:cstheme="minorHAnsi"/>
          <w:i/>
          <w:sz w:val="18"/>
          <w:szCs w:val="18"/>
          <w:u w:val="single"/>
        </w:rPr>
      </w:pPr>
    </w:p>
    <w:p w14:paraId="7064128F" w14:textId="77777777" w:rsidR="003B746B" w:rsidRPr="002A0C8D" w:rsidRDefault="003B746B">
      <w:pPr>
        <w:rPr>
          <w:rFonts w:cstheme="minorHAnsi"/>
          <w:sz w:val="18"/>
          <w:szCs w:val="18"/>
        </w:rPr>
      </w:pPr>
    </w:p>
    <w:p w14:paraId="4A28F502" w14:textId="77777777" w:rsidR="003B746B" w:rsidRPr="002A0C8D" w:rsidRDefault="003B746B">
      <w:pPr>
        <w:rPr>
          <w:rFonts w:cstheme="minorHAnsi"/>
          <w:sz w:val="18"/>
          <w:szCs w:val="18"/>
        </w:rPr>
      </w:pPr>
    </w:p>
    <w:p w14:paraId="204C1E47" w14:textId="77777777" w:rsidR="003B746B" w:rsidRPr="002A0C8D" w:rsidRDefault="003B746B">
      <w:pPr>
        <w:rPr>
          <w:rFonts w:cstheme="minorHAnsi"/>
          <w:sz w:val="18"/>
          <w:szCs w:val="18"/>
        </w:rPr>
      </w:pPr>
    </w:p>
    <w:p w14:paraId="23324763" w14:textId="77777777" w:rsidR="003B746B" w:rsidRDefault="003B746B"/>
    <w:p w14:paraId="5AE96047" w14:textId="77777777" w:rsidR="003B746B" w:rsidRDefault="003B746B"/>
    <w:p w14:paraId="461F704A" w14:textId="77777777" w:rsidR="003B746B" w:rsidRDefault="003B746B"/>
    <w:p w14:paraId="3F23A152" w14:textId="77777777" w:rsidR="003B746B" w:rsidRDefault="003B746B"/>
    <w:p w14:paraId="54F0A9D8" w14:textId="77777777" w:rsidR="003B746B" w:rsidRDefault="003B746B"/>
    <w:p w14:paraId="2FB0A241" w14:textId="77777777" w:rsidR="003B746B" w:rsidRDefault="003B746B"/>
    <w:p w14:paraId="264D68D6" w14:textId="77777777" w:rsidR="003B746B" w:rsidRDefault="003B746B"/>
    <w:p w14:paraId="02BBAFB0" w14:textId="77777777" w:rsidR="003B746B" w:rsidRDefault="003B746B"/>
    <w:sectPr w:rsidR="003B746B" w:rsidSect="001073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6C803" w14:textId="77777777" w:rsidR="003B746B" w:rsidRDefault="003B746B">
      <w:pPr>
        <w:spacing w:after="0" w:line="240" w:lineRule="auto"/>
      </w:pPr>
      <w:r>
        <w:separator/>
      </w:r>
    </w:p>
  </w:endnote>
  <w:endnote w:type="continuationSeparator" w:id="0">
    <w:p w14:paraId="5F2CFBFF" w14:textId="77777777" w:rsidR="003B746B" w:rsidRDefault="003B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A26B" w14:textId="77777777" w:rsidR="003B746B" w:rsidRDefault="003B74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D0A6" w14:textId="77777777" w:rsidR="003B746B" w:rsidRDefault="003B746B" w:rsidP="0073401B">
    <w:pPr>
      <w:rPr>
        <w:rFonts w:eastAsiaTheme="majorEastAsia" w:cstheme="minorHAnsi"/>
        <w:sz w:val="16"/>
        <w:szCs w:val="16"/>
      </w:rPr>
    </w:pPr>
  </w:p>
  <w:p w14:paraId="5BA24DBD" w14:textId="77777777" w:rsidR="003B746B" w:rsidRDefault="003B746B" w:rsidP="0073401B">
    <w:pPr>
      <w:rPr>
        <w:rFonts w:eastAsiaTheme="majorEastAsia" w:cstheme="minorHAnsi"/>
        <w:noProof/>
        <w:sz w:val="16"/>
        <w:szCs w:val="16"/>
      </w:rPr>
    </w:pPr>
    <w:r w:rsidRPr="002A0C8D">
      <w:rPr>
        <w:rFonts w:eastAsiaTheme="majorEastAsia" w:cstheme="minorHAnsi"/>
        <w:sz w:val="16"/>
        <w:szCs w:val="16"/>
      </w:rPr>
      <w:ptab w:relativeTo="margin" w:alignment="right" w:leader="none"/>
    </w:r>
    <w:r w:rsidRPr="002A0C8D">
      <w:rPr>
        <w:rFonts w:eastAsiaTheme="majorEastAsia" w:cstheme="minorHAnsi"/>
        <w:sz w:val="16"/>
        <w:szCs w:val="16"/>
      </w:rPr>
      <w:t xml:space="preserve">Page </w:t>
    </w:r>
    <w:r w:rsidRPr="002A0C8D">
      <w:rPr>
        <w:rFonts w:cstheme="minorHAnsi"/>
        <w:sz w:val="16"/>
        <w:szCs w:val="16"/>
      </w:rPr>
      <w:fldChar w:fldCharType="begin"/>
    </w:r>
    <w:r w:rsidRPr="002A0C8D">
      <w:rPr>
        <w:rFonts w:cstheme="minorHAnsi"/>
        <w:sz w:val="16"/>
        <w:szCs w:val="16"/>
      </w:rPr>
      <w:instrText xml:space="preserve"> PAGE   \* MERGEFORMAT </w:instrText>
    </w:r>
    <w:r w:rsidRPr="002A0C8D">
      <w:rPr>
        <w:rFonts w:cstheme="minorHAnsi"/>
        <w:sz w:val="16"/>
        <w:szCs w:val="16"/>
      </w:rPr>
      <w:fldChar w:fldCharType="separate"/>
    </w:r>
    <w:r w:rsidRPr="00AF795A">
      <w:rPr>
        <w:rFonts w:eastAsiaTheme="majorEastAsia" w:cstheme="minorHAnsi"/>
        <w:noProof/>
        <w:sz w:val="16"/>
        <w:szCs w:val="16"/>
      </w:rPr>
      <w:t>5</w:t>
    </w:r>
    <w:r w:rsidRPr="002A0C8D">
      <w:rPr>
        <w:rFonts w:eastAsiaTheme="majorEastAsia" w:cstheme="minorHAnsi"/>
        <w:noProof/>
        <w:sz w:val="16"/>
        <w:szCs w:val="16"/>
      </w:rPr>
      <w:fldChar w:fldCharType="end"/>
    </w:r>
  </w:p>
  <w:p w14:paraId="7C8D38E7" w14:textId="77777777" w:rsidR="003B746B" w:rsidRDefault="003B746B" w:rsidP="0073401B">
    <w:pPr>
      <w:rPr>
        <w:rFonts w:eastAsiaTheme="majorEastAsia" w:cstheme="minorHAnsi"/>
        <w:noProof/>
        <w:sz w:val="16"/>
        <w:szCs w:val="16"/>
      </w:rPr>
    </w:pPr>
  </w:p>
  <w:p w14:paraId="50CCEFAD" w14:textId="77777777" w:rsidR="003B746B" w:rsidRDefault="003B746B" w:rsidP="0073401B">
    <w:pPr>
      <w:rPr>
        <w:rFonts w:eastAsiaTheme="majorEastAsia" w:cstheme="minorHAnsi"/>
        <w:noProof/>
        <w:sz w:val="16"/>
        <w:szCs w:val="16"/>
      </w:rPr>
    </w:pPr>
  </w:p>
  <w:p w14:paraId="6113A021" w14:textId="77777777" w:rsidR="003B746B" w:rsidRDefault="003B746B" w:rsidP="0073401B">
    <w:pPr>
      <w:rPr>
        <w:rFonts w:eastAsiaTheme="majorEastAsia" w:cstheme="minorHAnsi"/>
        <w:noProof/>
        <w:sz w:val="16"/>
        <w:szCs w:val="16"/>
      </w:rPr>
    </w:pPr>
  </w:p>
  <w:tbl>
    <w:tblPr>
      <w:tblW w:w="0" w:type="auto"/>
      <w:tblInd w:w="4219" w:type="dxa"/>
      <w:tblCellMar>
        <w:left w:w="10" w:type="dxa"/>
        <w:right w:w="10" w:type="dxa"/>
      </w:tblCellMar>
      <w:tblLook w:val="04A0" w:firstRow="1" w:lastRow="0" w:firstColumn="1" w:lastColumn="0" w:noHBand="0" w:noVBand="1"/>
    </w:tblPr>
    <w:tblGrid>
      <w:gridCol w:w="1708"/>
      <w:gridCol w:w="1704"/>
      <w:gridCol w:w="1729"/>
    </w:tblGrid>
    <w:tr w:rsidR="001073F4" w:rsidRPr="001073F4" w14:paraId="0C32F11F" w14:textId="77777777" w:rsidTr="001073F4">
      <w:tc>
        <w:tcPr>
          <w:tcW w:w="1785" w:type="dxa"/>
        </w:tcPr>
        <w:p w14:paraId="48F2FB7D" w14:textId="77777777" w:rsidR="003B746B" w:rsidRPr="001073F4" w:rsidRDefault="003B746B" w:rsidP="0073401B">
          <w:pP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CA6BAA9" w14:textId="77777777" w:rsidR="003B746B" w:rsidRPr="001073F4" w:rsidRDefault="003B746B" w:rsidP="0073401B">
          <w:pP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1.1</w:t>
          </w:r>
        </w:p>
      </w:tc>
      <w:tc>
        <w:tcPr>
          <w:tcW w:w="1786" w:type="dxa"/>
        </w:tcPr>
        <w:p w14:paraId="1353AD7B" w14:textId="77777777" w:rsidR="003B746B" w:rsidRPr="001073F4" w:rsidRDefault="003B746B" w:rsidP="00AF795A">
          <w:pP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15/07/2022</w:t>
          </w:r>
        </w:p>
      </w:tc>
    </w:tr>
  </w:tbl>
  <w:p w14:paraId="1958F6E6" w14:textId="77777777" w:rsidR="003B746B" w:rsidRPr="002A0C8D" w:rsidRDefault="003B746B" w:rsidP="0073401B">
    <w:pPr>
      <w:rPr>
        <w:rFonts w:cstheme="minorHAnsi"/>
        <w:sz w:val="16"/>
        <w:szCs w:val="16"/>
      </w:rPr>
    </w:pPr>
  </w:p>
  <w:p w14:paraId="050497B8" w14:textId="77777777" w:rsidR="003B746B" w:rsidRPr="00A80428" w:rsidRDefault="003B746B">
    <w:pP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4A8E" w14:textId="77777777" w:rsidR="003B746B" w:rsidRDefault="003B746B" w:rsidP="001073F4">
    <w:pPr>
      <w:rPr>
        <w:rFonts w:eastAsiaTheme="majorEastAsia" w:cstheme="minorHAnsi"/>
        <w:noProof/>
        <w:sz w:val="16"/>
        <w:szCs w:val="16"/>
      </w:rPr>
    </w:pPr>
    <w:r w:rsidRPr="002A0C8D">
      <w:rPr>
        <w:rFonts w:eastAsiaTheme="majorEastAsia" w:cstheme="minorHAnsi"/>
        <w:sz w:val="16"/>
        <w:szCs w:val="16"/>
      </w:rPr>
      <w:ptab w:relativeTo="margin" w:alignment="right" w:leader="none"/>
    </w:r>
    <w:r w:rsidRPr="002A0C8D">
      <w:rPr>
        <w:rFonts w:eastAsiaTheme="majorEastAsia" w:cstheme="minorHAnsi"/>
        <w:sz w:val="16"/>
        <w:szCs w:val="16"/>
      </w:rPr>
      <w:t xml:space="preserve">Page </w:t>
    </w:r>
    <w:r w:rsidRPr="002A0C8D">
      <w:rPr>
        <w:rFonts w:cstheme="minorHAnsi"/>
        <w:sz w:val="16"/>
        <w:szCs w:val="16"/>
      </w:rPr>
      <w:fldChar w:fldCharType="begin"/>
    </w:r>
    <w:r w:rsidRPr="002A0C8D">
      <w:rPr>
        <w:rFonts w:cstheme="minorHAnsi"/>
        <w:sz w:val="16"/>
        <w:szCs w:val="16"/>
      </w:rPr>
      <w:instrText xml:space="preserve"> PAGE   \* MERGEFORMAT </w:instrText>
    </w:r>
    <w:r w:rsidRPr="002A0C8D">
      <w:rPr>
        <w:rFonts w:cstheme="minorHAnsi"/>
        <w:sz w:val="16"/>
        <w:szCs w:val="16"/>
      </w:rPr>
      <w:fldChar w:fldCharType="separate"/>
    </w:r>
    <w:r w:rsidRPr="00AF795A">
      <w:rPr>
        <w:rFonts w:eastAsiaTheme="majorEastAsia" w:cstheme="minorHAnsi"/>
        <w:noProof/>
        <w:sz w:val="16"/>
        <w:szCs w:val="16"/>
      </w:rPr>
      <w:t>1</w:t>
    </w:r>
    <w:r w:rsidRPr="002A0C8D">
      <w:rPr>
        <w:rFonts w:eastAsiaTheme="majorEastAsia" w:cstheme="minorHAnsi"/>
        <w:noProof/>
        <w:sz w:val="16"/>
        <w:szCs w:val="16"/>
      </w:rPr>
      <w:fldChar w:fldCharType="end"/>
    </w:r>
  </w:p>
  <w:p w14:paraId="70EBEB12" w14:textId="77777777" w:rsidR="003B746B" w:rsidRPr="002A0C8D" w:rsidRDefault="003B746B" w:rsidP="001C4722">
    <w:pPr>
      <w:rPr>
        <w:rFonts w:cstheme="minorHAnsi"/>
        <w:sz w:val="16"/>
        <w:szCs w:val="16"/>
      </w:rPr>
    </w:pPr>
  </w:p>
  <w:tbl>
    <w:tblPr>
      <w:tblW w:w="0" w:type="auto"/>
      <w:tblInd w:w="4219" w:type="dxa"/>
      <w:tblCellMar>
        <w:left w:w="10" w:type="dxa"/>
        <w:right w:w="10" w:type="dxa"/>
      </w:tblCellMar>
      <w:tblLook w:val="04A0" w:firstRow="1" w:lastRow="0" w:firstColumn="1" w:lastColumn="0" w:noHBand="0" w:noVBand="1"/>
    </w:tblPr>
    <w:tblGrid>
      <w:gridCol w:w="1715"/>
      <w:gridCol w:w="1713"/>
      <w:gridCol w:w="1713"/>
    </w:tblGrid>
    <w:tr w:rsidR="001073F4" w:rsidRPr="001073F4" w14:paraId="2698F4A8" w14:textId="77777777" w:rsidTr="000B63BA">
      <w:tc>
        <w:tcPr>
          <w:tcW w:w="1785" w:type="dxa"/>
        </w:tcPr>
        <w:p w14:paraId="25A6084D" w14:textId="77777777" w:rsidR="003B746B" w:rsidRPr="001073F4" w:rsidRDefault="003B746B" w:rsidP="000B63BA">
          <w:pP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6D994810" w14:textId="77777777" w:rsidR="003B746B" w:rsidRPr="001073F4" w:rsidRDefault="003B746B" w:rsidP="000B63BA">
          <w:pP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C6E82B4" w14:textId="77777777" w:rsidR="003B746B" w:rsidRPr="001073F4" w:rsidRDefault="003B746B" w:rsidP="000B63BA">
          <w:pP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54EE8C86" w14:textId="77777777" w:rsidR="003B746B" w:rsidRDefault="003B74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0B8E" w14:textId="77777777" w:rsidR="003B746B" w:rsidRDefault="003B746B">
      <w:pPr>
        <w:spacing w:after="0" w:line="240" w:lineRule="auto"/>
      </w:pPr>
      <w:r>
        <w:separator/>
      </w:r>
    </w:p>
  </w:footnote>
  <w:footnote w:type="continuationSeparator" w:id="0">
    <w:p w14:paraId="40B99774" w14:textId="77777777" w:rsidR="003B746B" w:rsidRDefault="003B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16EA" w14:textId="77777777" w:rsidR="003B746B" w:rsidRDefault="003B74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8283" w14:textId="77777777" w:rsidR="003B746B" w:rsidRDefault="003B746B">
    <w:r>
      <w:tab/>
    </w:r>
  </w:p>
  <w:p w14:paraId="1365C1A5" w14:textId="77777777" w:rsidR="003B746B" w:rsidRDefault="003B746B" w:rsidP="00AF795A">
    <w:pPr>
      <w:jc w:val="center"/>
    </w:pPr>
    <w:r>
      <w:rPr>
        <w:noProof/>
      </w:rPr>
      <w:drawing>
        <wp:inline distT="0" distB="0" distL="0" distR="0" wp14:anchorId="0666E7D7" wp14:editId="34D8CF50">
          <wp:extent cx="10668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1EB9" w14:textId="77777777" w:rsidR="003B746B" w:rsidRPr="00EB0C68" w:rsidRDefault="003B746B" w:rsidP="00C31C63">
    <w:pPr>
      <w:jc w:val="center"/>
      <w:rPr>
        <w:rFonts w:ascii="Arial" w:hAnsi="Arial"/>
        <w:b/>
      </w:rPr>
    </w:pPr>
    <w:r>
      <w:rPr>
        <w:noProof/>
        <w:color w:val="1F497D"/>
      </w:rPr>
      <w:drawing>
        <wp:inline distT="0" distB="0" distL="0" distR="0" wp14:anchorId="7C961058" wp14:editId="23FDE978">
          <wp:extent cx="1055370" cy="693420"/>
          <wp:effectExtent l="0" t="0" r="0" b="0"/>
          <wp:docPr id="1" name="Picture 1" descr="cid:image001.png@01D89828.F2EC5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9828.F2EC5D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537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E0E60"/>
    <w:multiLevelType w:val="multilevel"/>
    <w:tmpl w:val="432A2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7871527">
    <w:abstractNumId w:val="0"/>
  </w:num>
  <w:num w:numId="2" w16cid:durableId="40549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056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513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640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274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3729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14"/>
    <w:rsid w:val="000719EE"/>
    <w:rsid w:val="003B746B"/>
    <w:rsid w:val="005B506B"/>
    <w:rsid w:val="00777614"/>
    <w:rsid w:val="009A6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D68D"/>
  <w15:docId w15:val="{1D4ED66A-2631-47B3-8DD1-EE85A08E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641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89828.F2EC5D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Courteney Feurtado</cp:lastModifiedBy>
  <cp:revision>2</cp:revision>
  <dcterms:created xsi:type="dcterms:W3CDTF">2025-01-07T10:54:00Z</dcterms:created>
  <dcterms:modified xsi:type="dcterms:W3CDTF">2025-01-07T10:54:00Z</dcterms:modified>
</cp:coreProperties>
</file>