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A7002" w14:textId="77777777" w:rsidR="002A0C8D" w:rsidRDefault="002A0C8D" w:rsidP="008A1BC4"/>
    <w:p w14:paraId="7887C388" w14:textId="77777777" w:rsidR="001C220A" w:rsidRPr="002A0C8D" w:rsidRDefault="001C220A" w:rsidP="002A0C8D">
      <w:pPr>
        <w:jc w:val="center"/>
        <w:outlineLvl w:val="0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A0C8D">
        <w:rPr>
          <w:rFonts w:asciiTheme="minorHAnsi" w:hAnsiTheme="minorHAnsi" w:cstheme="minorHAnsi"/>
          <w:b/>
          <w:sz w:val="18"/>
          <w:szCs w:val="18"/>
          <w:u w:val="single"/>
        </w:rPr>
        <w:t>Job Description &amp; Person Specification</w:t>
      </w:r>
    </w:p>
    <w:p w14:paraId="0B652B33" w14:textId="77777777" w:rsidR="001C220A" w:rsidRPr="002A0C8D" w:rsidRDefault="001C220A" w:rsidP="001C220A">
      <w:pPr>
        <w:tabs>
          <w:tab w:val="left" w:pos="2340"/>
        </w:tabs>
        <w:jc w:val="center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417"/>
        <w:gridCol w:w="2417"/>
        <w:gridCol w:w="2417"/>
      </w:tblGrid>
      <w:tr w:rsidR="001C220A" w:rsidRPr="002A0C8D" w14:paraId="303DF3D5" w14:textId="77777777" w:rsidTr="001078D4">
        <w:trPr>
          <w:trHeight w:val="533"/>
        </w:trPr>
        <w:tc>
          <w:tcPr>
            <w:tcW w:w="2417" w:type="dxa"/>
            <w:shd w:val="clear" w:color="auto" w:fill="4F81BD" w:themeFill="accent1"/>
          </w:tcPr>
          <w:p w14:paraId="4337017E" w14:textId="77777777" w:rsidR="001C220A" w:rsidRPr="002A0C8D" w:rsidRDefault="001C220A" w:rsidP="001078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Position:</w:t>
            </w:r>
          </w:p>
        </w:tc>
        <w:tc>
          <w:tcPr>
            <w:tcW w:w="2417" w:type="dxa"/>
            <w:shd w:val="clear" w:color="auto" w:fill="auto"/>
          </w:tcPr>
          <w:p w14:paraId="304120EE" w14:textId="6DE397F0" w:rsidR="001C220A" w:rsidRPr="002A0C8D" w:rsidRDefault="0035526C" w:rsidP="001078D4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NHS 111 CQI </w:t>
            </w:r>
            <w:r w:rsidR="00B818A2">
              <w:rPr>
                <w:rFonts w:asciiTheme="minorHAnsi" w:hAnsiTheme="minorHAnsi" w:cstheme="minorHAnsi"/>
                <w:sz w:val="18"/>
                <w:szCs w:val="18"/>
              </w:rPr>
              <w:t>Patient Experience</w:t>
            </w:r>
            <w:r w:rsidR="003000D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1759">
              <w:rPr>
                <w:rFonts w:asciiTheme="minorHAnsi" w:hAnsiTheme="minorHAnsi" w:cstheme="minorHAnsi"/>
                <w:sz w:val="18"/>
                <w:szCs w:val="18"/>
              </w:rPr>
              <w:t>Facilitator</w:t>
            </w:r>
          </w:p>
          <w:p w14:paraId="4D99225A" w14:textId="77777777" w:rsidR="001C220A" w:rsidRPr="002A0C8D" w:rsidRDefault="001C220A" w:rsidP="001078D4">
            <w:pPr>
              <w:pStyle w:val="NormalWeb"/>
              <w:spacing w:before="0" w:beforeAutospacing="0" w:after="0" w:afterAutospacing="0" w:line="27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7" w:type="dxa"/>
            <w:shd w:val="clear" w:color="auto" w:fill="4F81BD" w:themeFill="accent1"/>
          </w:tcPr>
          <w:p w14:paraId="06C7B303" w14:textId="77777777" w:rsidR="001C220A" w:rsidRPr="002A0C8D" w:rsidRDefault="001C220A" w:rsidP="001078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Division:</w:t>
            </w:r>
          </w:p>
        </w:tc>
        <w:tc>
          <w:tcPr>
            <w:tcW w:w="2417" w:type="dxa"/>
            <w:shd w:val="clear" w:color="auto" w:fill="auto"/>
          </w:tcPr>
          <w:p w14:paraId="362B252D" w14:textId="7858E445" w:rsidR="001C220A" w:rsidRPr="002A0C8D" w:rsidRDefault="003000D0" w:rsidP="001078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</w:tr>
      <w:tr w:rsidR="001C220A" w:rsidRPr="002A0C8D" w14:paraId="492F01EA" w14:textId="77777777" w:rsidTr="001078D4">
        <w:trPr>
          <w:trHeight w:val="257"/>
        </w:trPr>
        <w:tc>
          <w:tcPr>
            <w:tcW w:w="2417" w:type="dxa"/>
            <w:shd w:val="clear" w:color="auto" w:fill="4F81BD" w:themeFill="accent1"/>
          </w:tcPr>
          <w:p w14:paraId="53C00CF7" w14:textId="77777777" w:rsidR="001C220A" w:rsidRPr="002A0C8D" w:rsidRDefault="001C220A" w:rsidP="001078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Location:</w:t>
            </w:r>
          </w:p>
        </w:tc>
        <w:tc>
          <w:tcPr>
            <w:tcW w:w="2417" w:type="dxa"/>
            <w:shd w:val="clear" w:color="auto" w:fill="auto"/>
          </w:tcPr>
          <w:p w14:paraId="09BE50BA" w14:textId="671F4391" w:rsidR="00362609" w:rsidRDefault="00325CD4" w:rsidP="00325C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Derby </w:t>
            </w:r>
            <w:r w:rsidR="00C01759">
              <w:rPr>
                <w:rFonts w:asciiTheme="minorHAnsi" w:hAnsiTheme="minorHAnsi" w:cstheme="minorHAnsi"/>
                <w:sz w:val="18"/>
                <w:szCs w:val="18"/>
              </w:rPr>
              <w:t>(Orbis)</w:t>
            </w:r>
          </w:p>
          <w:p w14:paraId="652B9FBF" w14:textId="293E1379" w:rsidR="001C220A" w:rsidRPr="002A0C8D" w:rsidRDefault="00362609" w:rsidP="00325C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C01759">
              <w:rPr>
                <w:rFonts w:asciiTheme="minorHAnsi" w:hAnsiTheme="minorHAnsi" w:cstheme="minorHAnsi"/>
                <w:sz w:val="18"/>
                <w:szCs w:val="18"/>
              </w:rPr>
              <w:t xml:space="preserve">Occasional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travel to other sites and external locations </w:t>
            </w:r>
            <w:r w:rsidR="00215C93">
              <w:rPr>
                <w:rFonts w:asciiTheme="minorHAnsi" w:hAnsiTheme="minorHAnsi" w:cstheme="minorHAnsi"/>
                <w:sz w:val="18"/>
                <w:szCs w:val="18"/>
              </w:rPr>
              <w:t xml:space="preserve">when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required)</w:t>
            </w:r>
          </w:p>
        </w:tc>
        <w:tc>
          <w:tcPr>
            <w:tcW w:w="2417" w:type="dxa"/>
            <w:shd w:val="clear" w:color="auto" w:fill="4F81BD" w:themeFill="accent1"/>
          </w:tcPr>
          <w:p w14:paraId="559C5AB8" w14:textId="77777777" w:rsidR="001C220A" w:rsidRPr="002A0C8D" w:rsidRDefault="001C220A" w:rsidP="001078D4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Reporting to:</w:t>
            </w:r>
          </w:p>
        </w:tc>
        <w:tc>
          <w:tcPr>
            <w:tcW w:w="2417" w:type="dxa"/>
            <w:shd w:val="clear" w:color="auto" w:fill="auto"/>
          </w:tcPr>
          <w:p w14:paraId="37B94F35" w14:textId="77777777" w:rsidR="001C220A" w:rsidRDefault="00C01759" w:rsidP="007333DF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Sharon Smedley (Patient Experience Facilitator Lead) and Kerry Collins (</w:t>
            </w:r>
            <w:r w:rsidRPr="00C01759">
              <w:rPr>
                <w:rFonts w:asciiTheme="minorHAnsi" w:hAnsiTheme="minorHAnsi" w:cstheme="minorHAnsi"/>
                <w:sz w:val="18"/>
                <w:szCs w:val="18"/>
              </w:rPr>
              <w:t>Clinical Head of Continuous Quality Improvement, 111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A513A1B" w14:textId="5BC2699B" w:rsidR="0035526C" w:rsidRPr="002A0C8D" w:rsidRDefault="0035526C" w:rsidP="007333DF">
            <w:pPr>
              <w:tabs>
                <w:tab w:val="left" w:pos="2340"/>
              </w:tabs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693B43" w14:textId="77777777" w:rsidR="001C220A" w:rsidRPr="00AC1351" w:rsidRDefault="001C220A" w:rsidP="001C220A">
      <w:pPr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3582456E" w14:textId="77777777" w:rsidR="005C32C8" w:rsidRDefault="005C32C8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7F13373A" w14:textId="1E8D805D" w:rsidR="008E5E7D" w:rsidRDefault="005C32C8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>Job description</w:t>
      </w:r>
    </w:p>
    <w:p w14:paraId="1F3AADA0" w14:textId="77777777" w:rsidR="008E5E7D" w:rsidRDefault="008E5E7D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2B301893" w14:textId="0008E51D" w:rsidR="00B818A2" w:rsidRDefault="00B818A2" w:rsidP="00B818A2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B818A2">
        <w:rPr>
          <w:rFonts w:asciiTheme="minorHAnsi" w:hAnsiTheme="minorHAnsi" w:cstheme="minorHAnsi"/>
          <w:sz w:val="18"/>
          <w:szCs w:val="18"/>
        </w:rPr>
        <w:t xml:space="preserve">The </w:t>
      </w:r>
      <w:bookmarkStart w:id="0" w:name="_Hlk168999808"/>
      <w:r w:rsidRPr="00B818A2">
        <w:rPr>
          <w:rFonts w:asciiTheme="minorHAnsi" w:hAnsiTheme="minorHAnsi" w:cstheme="minorHAnsi"/>
          <w:sz w:val="18"/>
          <w:szCs w:val="18"/>
        </w:rPr>
        <w:t>DHU 111</w:t>
      </w:r>
      <w:r>
        <w:rPr>
          <w:rFonts w:asciiTheme="minorHAnsi" w:hAnsiTheme="minorHAnsi" w:cstheme="minorHAnsi"/>
          <w:sz w:val="18"/>
          <w:szCs w:val="18"/>
        </w:rPr>
        <w:t xml:space="preserve"> Patient Experience </w:t>
      </w:r>
      <w:r w:rsidR="00CA5F6E">
        <w:rPr>
          <w:rFonts w:asciiTheme="minorHAnsi" w:hAnsiTheme="minorHAnsi" w:cstheme="minorHAnsi"/>
          <w:sz w:val="18"/>
          <w:szCs w:val="18"/>
        </w:rPr>
        <w:t>Facilitator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End w:id="0"/>
      <w:r>
        <w:rPr>
          <w:rFonts w:asciiTheme="minorHAnsi" w:hAnsiTheme="minorHAnsi" w:cstheme="minorHAnsi"/>
          <w:sz w:val="18"/>
          <w:szCs w:val="18"/>
        </w:rPr>
        <w:t xml:space="preserve">role will lead and </w:t>
      </w:r>
      <w:r w:rsidR="00215C93">
        <w:rPr>
          <w:rFonts w:asciiTheme="minorHAnsi" w:hAnsiTheme="minorHAnsi" w:cstheme="minorHAnsi"/>
          <w:sz w:val="18"/>
          <w:szCs w:val="18"/>
        </w:rPr>
        <w:t>embed</w:t>
      </w:r>
      <w:r>
        <w:rPr>
          <w:rFonts w:asciiTheme="minorHAnsi" w:hAnsiTheme="minorHAnsi" w:cstheme="minorHAnsi"/>
          <w:sz w:val="18"/>
          <w:szCs w:val="18"/>
        </w:rPr>
        <w:t xml:space="preserve"> a culture of continuous quality improvement through shared learning improve patient journey</w:t>
      </w:r>
      <w:r w:rsidR="00215C93">
        <w:rPr>
          <w:rFonts w:asciiTheme="minorHAnsi" w:hAnsiTheme="minorHAnsi" w:cstheme="minorHAnsi"/>
          <w:sz w:val="18"/>
          <w:szCs w:val="18"/>
        </w:rPr>
        <w:t>’s</w:t>
      </w:r>
      <w:r>
        <w:rPr>
          <w:rFonts w:asciiTheme="minorHAnsi" w:hAnsiTheme="minorHAnsi" w:cstheme="minorHAnsi"/>
          <w:sz w:val="18"/>
          <w:szCs w:val="18"/>
        </w:rPr>
        <w:t xml:space="preserve"> by putting the patient in the center of the service we deliver. </w:t>
      </w:r>
    </w:p>
    <w:p w14:paraId="0C37B2D9" w14:textId="02CE992D" w:rsidR="000C27D3" w:rsidRDefault="00B818A2" w:rsidP="00B818A2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F76FDE">
        <w:rPr>
          <w:rFonts w:asciiTheme="minorHAnsi" w:hAnsiTheme="minorHAnsi" w:cstheme="minorHAnsi"/>
          <w:sz w:val="18"/>
          <w:szCs w:val="18"/>
        </w:rPr>
        <w:t xml:space="preserve">The </w:t>
      </w:r>
      <w:r w:rsidRPr="00B818A2">
        <w:rPr>
          <w:rFonts w:asciiTheme="minorHAnsi" w:hAnsiTheme="minorHAnsi" w:cstheme="minorHAnsi"/>
          <w:sz w:val="18"/>
          <w:szCs w:val="18"/>
        </w:rPr>
        <w:t>DHU 111</w:t>
      </w:r>
      <w:r>
        <w:rPr>
          <w:rFonts w:asciiTheme="minorHAnsi" w:hAnsiTheme="minorHAnsi" w:cstheme="minorHAnsi"/>
          <w:sz w:val="18"/>
          <w:szCs w:val="18"/>
        </w:rPr>
        <w:t xml:space="preserve"> Patient Experience </w:t>
      </w:r>
      <w:r w:rsidR="00CA5F6E">
        <w:rPr>
          <w:rFonts w:asciiTheme="minorHAnsi" w:hAnsiTheme="minorHAnsi" w:cstheme="minorHAnsi"/>
          <w:sz w:val="18"/>
          <w:szCs w:val="18"/>
        </w:rPr>
        <w:t>Facilitator</w:t>
      </w:r>
      <w:r>
        <w:rPr>
          <w:rFonts w:asciiTheme="minorHAnsi" w:hAnsiTheme="minorHAnsi" w:cstheme="minorHAnsi"/>
          <w:sz w:val="18"/>
          <w:szCs w:val="18"/>
        </w:rPr>
        <w:t xml:space="preserve"> will provide subject matter expert support to </w:t>
      </w:r>
      <w:r w:rsidR="002D4C74">
        <w:rPr>
          <w:rFonts w:asciiTheme="minorHAnsi" w:hAnsiTheme="minorHAnsi" w:cstheme="minorHAnsi"/>
          <w:sz w:val="18"/>
          <w:szCs w:val="18"/>
        </w:rPr>
        <w:t>the Integrated</w:t>
      </w:r>
      <w:r>
        <w:rPr>
          <w:rFonts w:asciiTheme="minorHAnsi" w:hAnsiTheme="minorHAnsi" w:cstheme="minorHAnsi"/>
          <w:sz w:val="18"/>
          <w:szCs w:val="18"/>
        </w:rPr>
        <w:t xml:space="preserve"> Governance and Clinical Management Team with investigations for incidents, complaints, and patient experience. </w:t>
      </w:r>
    </w:p>
    <w:p w14:paraId="3E876819" w14:textId="48E0E1CC" w:rsidR="000C27D3" w:rsidRDefault="000C27D3" w:rsidP="00B818A2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F76FDE">
        <w:rPr>
          <w:rFonts w:asciiTheme="minorHAnsi" w:hAnsiTheme="minorHAnsi" w:cstheme="minorHAnsi"/>
          <w:sz w:val="18"/>
          <w:szCs w:val="18"/>
        </w:rPr>
        <w:t xml:space="preserve">The </w:t>
      </w:r>
      <w:r w:rsidRPr="00B818A2">
        <w:rPr>
          <w:rFonts w:asciiTheme="minorHAnsi" w:hAnsiTheme="minorHAnsi" w:cstheme="minorHAnsi"/>
          <w:sz w:val="18"/>
          <w:szCs w:val="18"/>
        </w:rPr>
        <w:t>DHU 111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CA5F6E">
        <w:rPr>
          <w:rFonts w:asciiTheme="minorHAnsi" w:hAnsiTheme="minorHAnsi" w:cstheme="minorHAnsi"/>
          <w:sz w:val="18"/>
          <w:szCs w:val="18"/>
        </w:rPr>
        <w:t xml:space="preserve">Patient Experience Facilitator </w:t>
      </w:r>
      <w:r>
        <w:rPr>
          <w:rFonts w:asciiTheme="minorHAnsi" w:hAnsiTheme="minorHAnsi" w:cstheme="minorHAnsi"/>
          <w:sz w:val="18"/>
          <w:szCs w:val="18"/>
        </w:rPr>
        <w:t xml:space="preserve">will provide support to front line management and their teams in relation to Datix investigations, processes, statements and supervision. </w:t>
      </w:r>
    </w:p>
    <w:p w14:paraId="439A4506" w14:textId="3384E450" w:rsidR="00B818A2" w:rsidRDefault="00B818A2" w:rsidP="00B818A2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Key responsibilities include adherence to 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 xml:space="preserve">contractual and regulatory 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performance and quality 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 xml:space="preserve">standards, </w:t>
      </w:r>
      <w:r>
        <w:rPr>
          <w:rFonts w:asciiTheme="minorHAnsi" w:hAnsiTheme="minorHAnsi" w:cstheme="minorHAnsi"/>
          <w:sz w:val="18"/>
          <w:szCs w:val="18"/>
          <w:lang w:val="en-GB"/>
        </w:rPr>
        <w:t>making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 xml:space="preserve"> imp</w:t>
      </w:r>
      <w:r>
        <w:rPr>
          <w:rFonts w:asciiTheme="minorHAnsi" w:hAnsiTheme="minorHAnsi" w:cstheme="minorHAnsi"/>
          <w:sz w:val="18"/>
          <w:szCs w:val="18"/>
          <w:lang w:val="en-GB"/>
        </w:rPr>
        <w:t xml:space="preserve">rovements to patient experience, 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>service quality</w:t>
      </w:r>
      <w:r>
        <w:rPr>
          <w:rFonts w:asciiTheme="minorHAnsi" w:hAnsiTheme="minorHAnsi" w:cstheme="minorHAnsi"/>
          <w:sz w:val="18"/>
          <w:szCs w:val="18"/>
          <w:lang w:val="en-GB"/>
        </w:rPr>
        <w:t>,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 xml:space="preserve"> and efficiency.</w:t>
      </w:r>
    </w:p>
    <w:p w14:paraId="1056C9FB" w14:textId="45E67334" w:rsidR="00B818A2" w:rsidRDefault="00B818A2" w:rsidP="00B818A2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DE1A3B">
        <w:rPr>
          <w:rFonts w:asciiTheme="minorHAnsi" w:hAnsiTheme="minorHAnsi" w:cstheme="minorHAnsi"/>
          <w:sz w:val="18"/>
          <w:szCs w:val="18"/>
          <w:lang w:val="en-GB"/>
        </w:rPr>
        <w:t xml:space="preserve">The role requires </w:t>
      </w:r>
      <w:r w:rsidR="00CA5F6E">
        <w:rPr>
          <w:rFonts w:asciiTheme="minorHAnsi" w:hAnsiTheme="minorHAnsi" w:cstheme="minorHAnsi"/>
          <w:sz w:val="18"/>
          <w:szCs w:val="18"/>
          <w:lang w:val="en-GB"/>
        </w:rPr>
        <w:t xml:space="preserve">competent auditing, </w:t>
      </w:r>
      <w:r w:rsidRPr="00DE1A3B">
        <w:rPr>
          <w:rFonts w:asciiTheme="minorHAnsi" w:hAnsiTheme="minorHAnsi" w:cstheme="minorHAnsi"/>
          <w:sz w:val="18"/>
          <w:szCs w:val="18"/>
          <w:lang w:val="en-GB"/>
        </w:rPr>
        <w:t>an analytical and ques</w:t>
      </w:r>
      <w:r>
        <w:rPr>
          <w:rFonts w:asciiTheme="minorHAnsi" w:hAnsiTheme="minorHAnsi" w:cstheme="minorHAnsi"/>
          <w:sz w:val="18"/>
          <w:szCs w:val="18"/>
          <w:lang w:val="en-GB"/>
        </w:rPr>
        <w:t>tioning approach to understand root cause and solution through improvement to technologies, process</w:t>
      </w:r>
      <w:r w:rsidR="00215C93">
        <w:rPr>
          <w:rFonts w:asciiTheme="minorHAnsi" w:hAnsiTheme="minorHAnsi" w:cstheme="minorHAnsi"/>
          <w:sz w:val="18"/>
          <w:szCs w:val="18"/>
          <w:lang w:val="en-GB"/>
        </w:rPr>
        <w:t>es</w:t>
      </w:r>
      <w:r>
        <w:rPr>
          <w:rFonts w:asciiTheme="minorHAnsi" w:hAnsiTheme="minorHAnsi" w:cstheme="minorHAnsi"/>
          <w:sz w:val="18"/>
          <w:szCs w:val="18"/>
          <w:lang w:val="en-GB"/>
        </w:rPr>
        <w:t>, systems, shared learning, training and organisational development.</w:t>
      </w:r>
    </w:p>
    <w:p w14:paraId="20FD0606" w14:textId="6F2B945F" w:rsidR="00B818A2" w:rsidRPr="00B818A2" w:rsidRDefault="00B818A2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</w:rPr>
      </w:pPr>
    </w:p>
    <w:p w14:paraId="2414D07D" w14:textId="77777777" w:rsidR="00B818A2" w:rsidRDefault="00B818A2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65C6B9E1" w14:textId="77777777" w:rsidR="000C27D3" w:rsidRDefault="000C27D3" w:rsidP="000C27D3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t xml:space="preserve">Key Areas of Accountability and Responsibility. </w:t>
      </w:r>
    </w:p>
    <w:p w14:paraId="3545EA86" w14:textId="77777777" w:rsidR="00A77F9C" w:rsidRPr="002A0C8D" w:rsidRDefault="00A77F9C" w:rsidP="008A1BC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FE13DB2" w14:textId="77777777" w:rsidR="00B4254B" w:rsidRDefault="00B4254B" w:rsidP="00AC1351">
      <w:p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</w:p>
    <w:p w14:paraId="5F08BDE3" w14:textId="7439EE23" w:rsidR="007F055F" w:rsidRDefault="00874388" w:rsidP="007F055F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>M</w:t>
      </w:r>
      <w:r w:rsidR="007F055F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aintain knowledge and expertise in NHS Pathways 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Software</w:t>
      </w:r>
      <w:r w:rsidR="00B00759">
        <w:rPr>
          <w:rFonts w:asciiTheme="minorHAnsi" w:hAnsiTheme="minorHAnsi" w:cstheme="minorHAnsi"/>
          <w:iCs/>
          <w:sz w:val="18"/>
          <w:szCs w:val="18"/>
          <w:lang w:val="en-GB"/>
        </w:rPr>
        <w:t>, the Adastra host system and best practice for triage</w:t>
      </w:r>
      <w:r w:rsidR="00CA5F6E">
        <w:rPr>
          <w:rFonts w:asciiTheme="minorHAnsi" w:hAnsiTheme="minorHAnsi" w:cstheme="minorHAnsi"/>
          <w:iCs/>
          <w:sz w:val="18"/>
          <w:szCs w:val="18"/>
          <w:lang w:val="en-GB"/>
        </w:rPr>
        <w:t>.</w:t>
      </w:r>
      <w:r w:rsidR="007F055F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 </w:t>
      </w:r>
    </w:p>
    <w:p w14:paraId="06E52805" w14:textId="0218F965" w:rsidR="00B00759" w:rsidRPr="00AC1351" w:rsidRDefault="00B00759" w:rsidP="007F055F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 xml:space="preserve">Have a thorough understanding of NHS 111 and is able to educate and share the remit and differences </w:t>
      </w:r>
      <w:r w:rsidR="00943F44">
        <w:rPr>
          <w:rFonts w:asciiTheme="minorHAnsi" w:hAnsiTheme="minorHAnsi" w:cstheme="minorHAnsi"/>
          <w:iCs/>
          <w:sz w:val="18"/>
          <w:szCs w:val="18"/>
          <w:lang w:val="en-GB"/>
        </w:rPr>
        <w:t>of the NHS 111 service against other NHS services within DHU and the wider NHS.</w:t>
      </w:r>
    </w:p>
    <w:p w14:paraId="6D69A0B4" w14:textId="6D71ACE6" w:rsidR="007F055F" w:rsidRDefault="00874388" w:rsidP="007F055F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>In</w:t>
      </w:r>
      <w:r w:rsidR="007F055F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-depth knowledge of NHS Pathways Audit 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to support</w:t>
      </w:r>
      <w:r w:rsidR="007F055F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the organisation to develop improvements in the quality of calls </w:t>
      </w:r>
      <w:r w:rsidR="009F314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and patient </w:t>
      </w:r>
      <w:r w:rsidR="00AA7A33">
        <w:rPr>
          <w:rFonts w:asciiTheme="minorHAnsi" w:hAnsiTheme="minorHAnsi" w:cstheme="minorHAnsi"/>
          <w:iCs/>
          <w:sz w:val="18"/>
          <w:szCs w:val="18"/>
          <w:lang w:val="en-GB"/>
        </w:rPr>
        <w:t>journeys.</w:t>
      </w:r>
    </w:p>
    <w:p w14:paraId="40335059" w14:textId="21E505BA" w:rsidR="00943F44" w:rsidRDefault="00943F44" w:rsidP="007F055F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 xml:space="preserve">An understanding of the Directory of Services (D0S) to be able to explain </w:t>
      </w:r>
      <w:r w:rsidR="005C32C8">
        <w:rPr>
          <w:rFonts w:asciiTheme="minorHAnsi" w:hAnsiTheme="minorHAnsi" w:cstheme="minorHAnsi"/>
          <w:iCs/>
          <w:sz w:val="18"/>
          <w:szCs w:val="18"/>
          <w:lang w:val="en-GB"/>
        </w:rPr>
        <w:t>its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role in any investigation, including recommendations for changes.</w:t>
      </w:r>
    </w:p>
    <w:p w14:paraId="27049821" w14:textId="64FCFC5D" w:rsidR="008C43C1" w:rsidRDefault="008C43C1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AA7A33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Support the Integrated Governance Team in their investigation and management of complaints and incidents, providing detailed reports of patient journeys, audit findings </w:t>
      </w:r>
      <w:r w:rsidR="00874388" w:rsidRPr="00AA7A33">
        <w:rPr>
          <w:rFonts w:asciiTheme="minorHAnsi" w:hAnsiTheme="minorHAnsi" w:cstheme="minorHAnsi"/>
          <w:iCs/>
          <w:sz w:val="18"/>
          <w:szCs w:val="18"/>
          <w:lang w:val="en-GB"/>
        </w:rPr>
        <w:t>and sharing of learning within the service and external parties when required</w:t>
      </w:r>
      <w:r w:rsidR="00AA7A33">
        <w:rPr>
          <w:rFonts w:asciiTheme="minorHAnsi" w:hAnsiTheme="minorHAnsi" w:cstheme="minorHAnsi"/>
          <w:iCs/>
          <w:sz w:val="18"/>
          <w:szCs w:val="18"/>
          <w:lang w:val="en-GB"/>
        </w:rPr>
        <w:t>.</w:t>
      </w:r>
    </w:p>
    <w:p w14:paraId="3F780066" w14:textId="31093173" w:rsidR="00AA7A33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 xml:space="preserve">Ensure that Integrated Governance targets are met through responsive and adaptable approach to investigation, ensuring completion dates are met. </w:t>
      </w:r>
    </w:p>
    <w:p w14:paraId="7EEFC35B" w14:textId="5AAD6707" w:rsidR="00AA6EB2" w:rsidRDefault="000C27D3" w:rsidP="00AA6EB2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>
        <w:rPr>
          <w:rFonts w:asciiTheme="minorHAnsi" w:hAnsiTheme="minorHAnsi" w:cstheme="minorHAnsi"/>
          <w:iCs/>
          <w:sz w:val="18"/>
          <w:szCs w:val="18"/>
          <w:lang w:val="en-GB"/>
        </w:rPr>
        <w:t>Support the CQI &amp; DOS team in the</w:t>
      </w:r>
      <w:r w:rsidR="00AA6EB2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creation and dissemination of processes and procedures that support the patient journey and embed a culture of continuous quality </w:t>
      </w: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>improvement across</w:t>
      </w:r>
      <w:r w:rsidR="00AA6EB2"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the call centre and training </w:t>
      </w: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>teams.</w:t>
      </w:r>
    </w:p>
    <w:p w14:paraId="64350054" w14:textId="3193D629" w:rsidR="00AA7A33" w:rsidRPr="00A439F9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>Maintain excellent communication between the CQI Team ensuring others are fully informed</w:t>
      </w:r>
      <w:r w:rsidR="00CA5F6E">
        <w:rPr>
          <w:rFonts w:asciiTheme="minorHAnsi" w:hAnsiTheme="minorHAnsi" w:cstheme="minorHAnsi"/>
          <w:iCs/>
          <w:sz w:val="18"/>
          <w:szCs w:val="18"/>
          <w:lang w:val="en-GB"/>
        </w:rPr>
        <w:t>.</w:t>
      </w: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</w:t>
      </w:r>
    </w:p>
    <w:p w14:paraId="605A8170" w14:textId="77777777" w:rsidR="00AA7A33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>To demonstrate professionalism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, DHU values</w:t>
      </w:r>
      <w:r w:rsidRPr="00AC1351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 and service knowledge when participating in stakeholder engagement and liaison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</w:t>
      </w:r>
    </w:p>
    <w:p w14:paraId="557E761F" w14:textId="77777777" w:rsidR="00AA7A33" w:rsidRPr="00DE1A3B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DE1A3B">
        <w:rPr>
          <w:rFonts w:asciiTheme="minorHAnsi" w:hAnsiTheme="minorHAnsi" w:cstheme="minorHAnsi"/>
          <w:iCs/>
          <w:sz w:val="18"/>
          <w:szCs w:val="18"/>
          <w:lang w:val="en-GB"/>
        </w:rPr>
        <w:t xml:space="preserve">Organise and prioritise effectively own work schedule with minimum management. </w:t>
      </w:r>
    </w:p>
    <w:p w14:paraId="6F8663EB" w14:textId="60C4B471" w:rsidR="00AA7A33" w:rsidRPr="00DE1A3B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DE1A3B">
        <w:rPr>
          <w:rFonts w:asciiTheme="minorHAnsi" w:hAnsiTheme="minorHAnsi" w:cstheme="minorHAnsi"/>
          <w:iCs/>
          <w:sz w:val="18"/>
          <w:szCs w:val="18"/>
        </w:rPr>
        <w:t xml:space="preserve">As you will </w:t>
      </w:r>
      <w:r w:rsidR="00215C93" w:rsidRPr="00DE1A3B">
        <w:rPr>
          <w:rFonts w:asciiTheme="minorHAnsi" w:hAnsiTheme="minorHAnsi" w:cstheme="minorHAnsi"/>
          <w:iCs/>
          <w:sz w:val="18"/>
          <w:szCs w:val="18"/>
        </w:rPr>
        <w:t>expect,</w:t>
      </w:r>
      <w:r w:rsidRPr="00DE1A3B">
        <w:rPr>
          <w:rFonts w:asciiTheme="minorHAnsi" w:hAnsiTheme="minorHAnsi" w:cstheme="minorHAnsi"/>
          <w:iCs/>
          <w:sz w:val="18"/>
          <w:szCs w:val="18"/>
        </w:rPr>
        <w:t xml:space="preserve"> the organisation may change from time to </w:t>
      </w:r>
      <w:r w:rsidR="006925B1" w:rsidRPr="00DE1A3B">
        <w:rPr>
          <w:rFonts w:asciiTheme="minorHAnsi" w:hAnsiTheme="minorHAnsi" w:cstheme="minorHAnsi"/>
          <w:iCs/>
          <w:sz w:val="18"/>
          <w:szCs w:val="18"/>
        </w:rPr>
        <w:t>time,</w:t>
      </w:r>
      <w:r w:rsidRPr="00DE1A3B">
        <w:rPr>
          <w:rFonts w:asciiTheme="minorHAnsi" w:hAnsiTheme="minorHAnsi" w:cstheme="minorHAnsi"/>
          <w:iCs/>
          <w:sz w:val="18"/>
          <w:szCs w:val="18"/>
        </w:rPr>
        <w:t xml:space="preserve"> and you will be expected to meet the operational requirements.  </w:t>
      </w:r>
    </w:p>
    <w:p w14:paraId="11B4145A" w14:textId="77777777" w:rsidR="00AA7A33" w:rsidRPr="00DE1A3B" w:rsidRDefault="00AA7A33" w:rsidP="00AA7A3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DE1A3B">
        <w:rPr>
          <w:rFonts w:asciiTheme="minorHAnsi" w:hAnsiTheme="minorHAnsi" w:cstheme="minorHAnsi"/>
          <w:iCs/>
          <w:sz w:val="18"/>
          <w:szCs w:val="18"/>
        </w:rPr>
        <w:t xml:space="preserve">Any other reasonable duties as required from time to time. </w:t>
      </w:r>
    </w:p>
    <w:p w14:paraId="4994EC5A" w14:textId="77777777" w:rsidR="00CA3028" w:rsidRDefault="00CA3028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713C1EF8" w14:textId="77777777" w:rsidR="00CA3028" w:rsidRDefault="00CA3028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76EAC3D6" w14:textId="77777777" w:rsidR="0022696C" w:rsidRDefault="0022696C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</w:p>
    <w:p w14:paraId="2A7D0DFA" w14:textId="14F43039" w:rsidR="001C220A" w:rsidRPr="002A0C8D" w:rsidRDefault="001C220A" w:rsidP="001C220A">
      <w:pPr>
        <w:jc w:val="both"/>
        <w:outlineLvl w:val="0"/>
        <w:rPr>
          <w:rFonts w:asciiTheme="minorHAnsi" w:hAnsiTheme="minorHAnsi" w:cstheme="minorHAnsi"/>
          <w:sz w:val="18"/>
          <w:szCs w:val="18"/>
          <w:u w:val="single"/>
        </w:rPr>
      </w:pPr>
      <w:r w:rsidRPr="002A0C8D">
        <w:rPr>
          <w:rFonts w:asciiTheme="minorHAnsi" w:hAnsiTheme="minorHAnsi" w:cstheme="minorHAnsi"/>
          <w:sz w:val="18"/>
          <w:szCs w:val="18"/>
          <w:u w:val="single"/>
        </w:rPr>
        <w:lastRenderedPageBreak/>
        <w:t xml:space="preserve">Person Specification </w:t>
      </w:r>
    </w:p>
    <w:p w14:paraId="1A8DE94B" w14:textId="0F8BB65E" w:rsidR="001C220A" w:rsidRPr="002A0C8D" w:rsidRDefault="003000D0" w:rsidP="003000D0">
      <w:pPr>
        <w:pStyle w:val="NormalWeb"/>
        <w:rPr>
          <w:rFonts w:asciiTheme="minorHAnsi" w:hAnsiTheme="minorHAnsi" w:cstheme="minorHAnsi"/>
          <w:color w:val="000000"/>
          <w:sz w:val="18"/>
          <w:szCs w:val="18"/>
        </w:rPr>
      </w:pPr>
      <w:r w:rsidRPr="003000D0">
        <w:rPr>
          <w:rFonts w:asciiTheme="minorHAnsi" w:hAnsiTheme="minorHAnsi" w:cstheme="minorHAnsi"/>
          <w:color w:val="000000"/>
          <w:sz w:val="18"/>
          <w:szCs w:val="18"/>
        </w:rPr>
        <w:t>The job holder will have the relevant experience and skills to excel in this job role, as further explained in the table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449"/>
      </w:tblGrid>
      <w:tr w:rsidR="003000D0" w:rsidRPr="003000D0" w14:paraId="24031C4F" w14:textId="77777777" w:rsidTr="003000D0">
        <w:trPr>
          <w:jc w:val="center"/>
        </w:trPr>
        <w:tc>
          <w:tcPr>
            <w:tcW w:w="2454" w:type="dxa"/>
          </w:tcPr>
          <w:p w14:paraId="513BA1EF" w14:textId="77777777" w:rsidR="003000D0" w:rsidRPr="003000D0" w:rsidRDefault="003000D0" w:rsidP="003000D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1" w:name="_Hlk201064146"/>
          </w:p>
        </w:tc>
        <w:tc>
          <w:tcPr>
            <w:tcW w:w="5449" w:type="dxa"/>
          </w:tcPr>
          <w:p w14:paraId="77C036CC" w14:textId="77777777" w:rsidR="003000D0" w:rsidRPr="003000D0" w:rsidRDefault="003000D0" w:rsidP="003000D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Essential</w:t>
            </w:r>
          </w:p>
        </w:tc>
      </w:tr>
      <w:bookmarkEnd w:id="1"/>
      <w:tr w:rsidR="003000D0" w:rsidRPr="003000D0" w14:paraId="424F56D1" w14:textId="77777777" w:rsidTr="003000D0">
        <w:trPr>
          <w:jc w:val="center"/>
        </w:trPr>
        <w:tc>
          <w:tcPr>
            <w:tcW w:w="2454" w:type="dxa"/>
          </w:tcPr>
          <w:p w14:paraId="2661C144" w14:textId="77777777" w:rsidR="003000D0" w:rsidRPr="003000D0" w:rsidRDefault="003000D0" w:rsidP="003000D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Academic/Professional Qualifications</w:t>
            </w:r>
          </w:p>
        </w:tc>
        <w:tc>
          <w:tcPr>
            <w:tcW w:w="5449" w:type="dxa"/>
          </w:tcPr>
          <w:p w14:paraId="0F401AE2" w14:textId="299D3BC0" w:rsidR="00C0229D" w:rsidRDefault="00CA5F6E" w:rsidP="003000D0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At least 2 years NHS 111 service experience.</w:t>
            </w:r>
          </w:p>
          <w:p w14:paraId="179E507E" w14:textId="74C47260" w:rsidR="003000D0" w:rsidRDefault="003000D0" w:rsidP="003000D0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NHS Pathways Trainer 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(6 month minimum)</w:t>
            </w:r>
          </w:p>
          <w:p w14:paraId="2F82A70C" w14:textId="15E8742A" w:rsidR="00746421" w:rsidRPr="003000D0" w:rsidRDefault="00746421" w:rsidP="00E613C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3000D0" w:rsidRPr="003000D0" w14:paraId="1AB4C4AB" w14:textId="77777777" w:rsidTr="003000D0">
        <w:trPr>
          <w:jc w:val="center"/>
        </w:trPr>
        <w:tc>
          <w:tcPr>
            <w:tcW w:w="2454" w:type="dxa"/>
          </w:tcPr>
          <w:p w14:paraId="78C2797F" w14:textId="77777777" w:rsidR="003000D0" w:rsidRDefault="003000D0" w:rsidP="003000D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2" w:name="_Hlk201064216"/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Skills, Knowledge and Experience</w:t>
            </w:r>
          </w:p>
          <w:p w14:paraId="57BBFAB7" w14:textId="77777777" w:rsidR="007F055F" w:rsidRPr="003000D0" w:rsidRDefault="007F055F" w:rsidP="003000D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49" w:type="dxa"/>
          </w:tcPr>
          <w:p w14:paraId="618E28CD" w14:textId="0ECC72A2" w:rsidR="002E5B13" w:rsidRPr="002E5B13" w:rsidRDefault="002E5B13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Sound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understanding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experience of using the 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NHS Pathways system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25C03703" w14:textId="4EC4BCD1" w:rsidR="002E5B13" w:rsidRDefault="003000D0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Demonstrable system expertise in Adastra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reading cases.</w:t>
            </w:r>
          </w:p>
          <w:p w14:paraId="5A0B2F34" w14:textId="61D32348" w:rsidR="002E5B13" w:rsidRDefault="002E5B13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E5B1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sound understanding of how the Directory of Services (DOS) works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0A9BA63F" w14:textId="61E1F5C6" w:rsidR="00261156" w:rsidRPr="002E5B13" w:rsidRDefault="00261156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Experience in facilitating and delivering audit levelling sessions.</w:t>
            </w:r>
          </w:p>
          <w:p w14:paraId="1962306A" w14:textId="2849F0A1" w:rsidR="0057173E" w:rsidRPr="0057173E" w:rsidRDefault="0057173E" w:rsidP="00CA3028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EA7168">
              <w:rPr>
                <w:rFonts w:asciiTheme="minorHAnsi" w:hAnsiTheme="minorHAnsi" w:cstheme="minorHAnsi"/>
                <w:sz w:val="18"/>
                <w:szCs w:val="20"/>
              </w:rPr>
              <w:t>Excellent verbal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and written </w:t>
            </w:r>
            <w:r w:rsidRPr="00EA7168">
              <w:rPr>
                <w:rFonts w:asciiTheme="minorHAnsi" w:hAnsiTheme="minorHAnsi" w:cstheme="minorHAnsi"/>
                <w:sz w:val="18"/>
                <w:szCs w:val="20"/>
              </w:rPr>
              <w:t xml:space="preserve">communication skills and ability to </w:t>
            </w:r>
            <w:r w:rsidR="00F4181F" w:rsidRPr="00EA7168">
              <w:rPr>
                <w:rFonts w:asciiTheme="minorHAnsi" w:hAnsiTheme="minorHAnsi" w:cstheme="minorHAnsi"/>
                <w:sz w:val="18"/>
                <w:szCs w:val="20"/>
              </w:rPr>
              <w:t>always present self in a professional manner.</w:t>
            </w:r>
          </w:p>
          <w:p w14:paraId="411384BE" w14:textId="1D6BB2ED" w:rsidR="00414CDC" w:rsidRDefault="00414CDC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share learning from investigations in a meaningful way for system users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lead on projects.</w:t>
            </w:r>
          </w:p>
          <w:p w14:paraId="32E61527" w14:textId="47BBE9F7" w:rsidR="00CA3028" w:rsidRPr="00CA3028" w:rsidRDefault="00CA3028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Excellent computer skills with the ability to use Microsoft Office applications to an effective standard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3FC64ED0" w14:textId="0F0B8798" w:rsidR="00CA3028" w:rsidRPr="00CA3028" w:rsidRDefault="00CA3028" w:rsidP="00CA3028">
            <w:pPr>
              <w:pStyle w:val="ListParagraph"/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Awareness of effective record keeping</w:t>
            </w:r>
            <w:r w:rsidR="00215C93">
              <w:rPr>
                <w:rFonts w:asciiTheme="minorHAnsi" w:hAnsiTheme="minorHAnsi" w:cstheme="minorHAnsi"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35CA4CA4" w14:textId="485D840C" w:rsidR="00E2468E" w:rsidRPr="00E2468E" w:rsidRDefault="00E2468E" w:rsidP="00CA3028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work effectively both independently and as part of a team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376FD5EC" w14:textId="77777777" w:rsidR="003000D0" w:rsidRDefault="00E2468E" w:rsidP="00E2468E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Excellent organisation and time management skills</w:t>
            </w:r>
            <w:r w:rsidR="001A0EA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with the ability to prioritise competing demands</w:t>
            </w:r>
            <w:r w:rsidR="00215C93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to meet deadlines.</w:t>
            </w:r>
          </w:p>
          <w:p w14:paraId="36FAEE55" w14:textId="77777777" w:rsidR="006925B1" w:rsidRDefault="006925B1" w:rsidP="00E2468E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Applies the DHU care values to everything that they do.</w:t>
            </w:r>
          </w:p>
          <w:p w14:paraId="50F4F4B7" w14:textId="77777777" w:rsidR="006925B1" w:rsidRDefault="006925B1" w:rsidP="00E2468E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Ability to drive change for quality and improvement. </w:t>
            </w:r>
          </w:p>
          <w:p w14:paraId="4FDADF49" w14:textId="4BA82CCC" w:rsidR="006925B1" w:rsidRPr="00CA3028" w:rsidRDefault="006925B1" w:rsidP="006925B1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3000D0" w:rsidRPr="003000D0" w14:paraId="153DCDD0" w14:textId="77777777" w:rsidTr="003000D0">
        <w:trPr>
          <w:jc w:val="center"/>
        </w:trPr>
        <w:tc>
          <w:tcPr>
            <w:tcW w:w="2454" w:type="dxa"/>
          </w:tcPr>
          <w:p w14:paraId="23E9A319" w14:textId="77777777" w:rsidR="003000D0" w:rsidRPr="003000D0" w:rsidRDefault="003000D0" w:rsidP="00226C3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bookmarkStart w:id="3" w:name="_Hlk201064683"/>
            <w:bookmarkEnd w:id="2"/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Personal Attributes</w:t>
            </w:r>
            <w:r w:rsidR="0074642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449" w:type="dxa"/>
          </w:tcPr>
          <w:p w14:paraId="3064C6E1" w14:textId="4B1EDCBF" w:rsidR="003000D0" w:rsidRPr="002D4C74" w:rsidRDefault="00C80635" w:rsidP="002D4C74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Thrives on</w:t>
            </w:r>
            <w:r w:rsidR="00D407ED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working at a high standard and insists on quality outcomes</w:t>
            </w:r>
            <w:r w:rsidR="002611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7FBF5207" w14:textId="5AB4D206" w:rsidR="00D407ED" w:rsidRDefault="00D407ED" w:rsidP="003000D0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Creative and innovative thinker</w:t>
            </w:r>
            <w:r w:rsidR="002611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 w:rsidR="0077177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69BAC450" w14:textId="7F04155F" w:rsidR="001A0EA6" w:rsidRDefault="001A0EA6" w:rsidP="003000D0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keenness to develop and learn in everyday practice</w:t>
            </w:r>
            <w:r w:rsidR="002611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  <w:p w14:paraId="3D0A0EF3" w14:textId="63B7033D" w:rsidR="003000D0" w:rsidRPr="003000D0" w:rsidRDefault="003000D0" w:rsidP="003000D0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Strong commitment to </w:t>
            </w:r>
            <w:r w:rsidR="002611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the 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role and DHU 111</w:t>
            </w:r>
            <w:r w:rsidR="0026115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14F6FD58" w14:textId="44C8EFDD" w:rsidR="0077177A" w:rsidRDefault="0077177A" w:rsidP="003000D0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Able to communicate difficult/ sensitive</w:t>
            </w:r>
            <w:r w:rsidR="002D4C7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and confidential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information tactfully</w:t>
            </w:r>
            <w:r w:rsidR="002D4C7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41F50A6F" w14:textId="21A4554D" w:rsidR="006925B1" w:rsidRPr="006925B1" w:rsidRDefault="003000D0" w:rsidP="006925B1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Flexibility </w:t>
            </w:r>
            <w:r w:rsidR="001A0EA6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 working 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to meet service needs</w:t>
            </w:r>
            <w:r w:rsidR="006925B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5E379436" w14:textId="77777777" w:rsidR="00E613CB" w:rsidRPr="003000D0" w:rsidRDefault="00E613CB" w:rsidP="00E613CB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bookmarkEnd w:id="3"/>
    </w:tbl>
    <w:p w14:paraId="7F0D5124" w14:textId="77777777" w:rsidR="001C220A" w:rsidRDefault="001C220A" w:rsidP="001C220A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449"/>
      </w:tblGrid>
      <w:tr w:rsidR="00261156" w:rsidRPr="003000D0" w14:paraId="42721220" w14:textId="77777777" w:rsidTr="00224B7E">
        <w:trPr>
          <w:jc w:val="center"/>
        </w:trPr>
        <w:tc>
          <w:tcPr>
            <w:tcW w:w="2454" w:type="dxa"/>
          </w:tcPr>
          <w:p w14:paraId="262E1B39" w14:textId="77777777" w:rsidR="00261156" w:rsidRPr="003000D0" w:rsidRDefault="00261156" w:rsidP="00224B7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49" w:type="dxa"/>
          </w:tcPr>
          <w:p w14:paraId="51D70F48" w14:textId="77777777" w:rsidR="00261156" w:rsidRPr="003000D0" w:rsidRDefault="00261156" w:rsidP="00224B7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Desirable</w:t>
            </w:r>
          </w:p>
        </w:tc>
      </w:tr>
      <w:tr w:rsidR="00261156" w:rsidRPr="003000D0" w14:paraId="3EFF237C" w14:textId="77777777" w:rsidTr="00224B7E">
        <w:trPr>
          <w:jc w:val="center"/>
        </w:trPr>
        <w:tc>
          <w:tcPr>
            <w:tcW w:w="2454" w:type="dxa"/>
          </w:tcPr>
          <w:p w14:paraId="36EB239E" w14:textId="77777777" w:rsidR="00261156" w:rsidRDefault="00261156" w:rsidP="00224B7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Skills, Knowledge and Experience</w:t>
            </w:r>
          </w:p>
          <w:p w14:paraId="75C2444E" w14:textId="77777777" w:rsidR="00261156" w:rsidRPr="003000D0" w:rsidRDefault="00261156" w:rsidP="00224B7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449" w:type="dxa"/>
          </w:tcPr>
          <w:p w14:paraId="683F5015" w14:textId="77777777" w:rsidR="00261156" w:rsidRPr="00CA3028" w:rsidRDefault="00261156" w:rsidP="0026115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sound understanding of Integrated and Clinical Governance and its remit within telephone triage.</w:t>
            </w:r>
          </w:p>
          <w:p w14:paraId="1865D692" w14:textId="77777777" w:rsidR="00261156" w:rsidRPr="003000D0" w:rsidRDefault="00261156" w:rsidP="0026115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Ability to assess the effectiveness of shared learning and adjust the delivery as required.</w:t>
            </w:r>
          </w:p>
          <w:p w14:paraId="2B7C0115" w14:textId="77777777" w:rsidR="00261156" w:rsidRDefault="00261156" w:rsidP="0026115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Assertiveness and willingness to challenge unacceptable practice in a professional manner.</w:t>
            </w:r>
          </w:p>
          <w:p w14:paraId="66AD47EF" w14:textId="3AA5ED9B" w:rsidR="006925B1" w:rsidRDefault="006925B1" w:rsidP="00261156">
            <w:pPr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Multidisciplinary and stakeholder experience.</w:t>
            </w:r>
          </w:p>
          <w:p w14:paraId="4F42568C" w14:textId="2D2E2EB7" w:rsidR="00261156" w:rsidRPr="00CA3028" w:rsidRDefault="00261156" w:rsidP="00261156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2D4C74" w:rsidRPr="003000D0" w14:paraId="3AB4E702" w14:textId="77777777" w:rsidTr="00224B7E">
        <w:trPr>
          <w:jc w:val="center"/>
        </w:trPr>
        <w:tc>
          <w:tcPr>
            <w:tcW w:w="2454" w:type="dxa"/>
          </w:tcPr>
          <w:p w14:paraId="41B8621C" w14:textId="77777777" w:rsidR="002D4C74" w:rsidRPr="003000D0" w:rsidRDefault="002D4C74" w:rsidP="00224B7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Personal Attributes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449" w:type="dxa"/>
          </w:tcPr>
          <w:p w14:paraId="52087D09" w14:textId="77777777" w:rsidR="002D4C74" w:rsidRPr="003000D0" w:rsidRDefault="002D4C74" w:rsidP="00224B7E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Self-motivation and the initiative to see a task to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completion.</w:t>
            </w:r>
          </w:p>
          <w:p w14:paraId="5BCDA85B" w14:textId="77777777" w:rsidR="002D4C74" w:rsidRDefault="002D4C74" w:rsidP="00224B7E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Enthusiastic approach to work with the ability to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inspire, 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enthuse, influence and motivate others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655A3892" w14:textId="66308670" w:rsidR="002D4C74" w:rsidRPr="002D4C74" w:rsidRDefault="002D4C74" w:rsidP="002D4C74">
            <w:pPr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Positive 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attitude and </w:t>
            </w:r>
            <w:r w:rsidRPr="003000D0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belief in self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</w:t>
            </w:r>
          </w:p>
          <w:p w14:paraId="6E793360" w14:textId="77777777" w:rsidR="002D4C74" w:rsidRPr="003000D0" w:rsidRDefault="002D4C74" w:rsidP="002D4C74">
            <w:pPr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67087C1" w14:textId="77777777" w:rsidR="003C530E" w:rsidRPr="00AC1351" w:rsidRDefault="003C530E" w:rsidP="001C220A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8CD1990" w14:textId="77777777" w:rsidR="008A1BC4" w:rsidRPr="00AC1351" w:rsidRDefault="008A1BC4" w:rsidP="001C220A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2D88DB5" w14:textId="77777777" w:rsidR="002A0C8D" w:rsidRDefault="002A0C8D" w:rsidP="001C220A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48C0FE25" w14:textId="77777777" w:rsidR="002A0C8D" w:rsidRDefault="002A0C8D" w:rsidP="001C220A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77DFA6E6" w14:textId="77777777" w:rsidR="002D4C74" w:rsidRDefault="002D4C74" w:rsidP="001C220A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2EE29D6C" w14:textId="6BA6C4FA" w:rsidR="001C220A" w:rsidRPr="002A0C8D" w:rsidRDefault="001C220A" w:rsidP="001C220A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2A0C8D">
        <w:rPr>
          <w:rFonts w:asciiTheme="minorHAnsi" w:hAnsiTheme="minorHAnsi" w:cstheme="minorHAnsi"/>
          <w:sz w:val="18"/>
          <w:szCs w:val="18"/>
          <w:u w:val="single"/>
        </w:rPr>
        <w:t xml:space="preserve">Acknowledgment </w:t>
      </w:r>
    </w:p>
    <w:p w14:paraId="46BE09C2" w14:textId="77777777" w:rsidR="001C220A" w:rsidRPr="002A0C8D" w:rsidRDefault="001C220A" w:rsidP="001C22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38922EF" w14:textId="77777777" w:rsidR="001C220A" w:rsidRPr="002A0C8D" w:rsidRDefault="001C220A" w:rsidP="001C220A">
      <w:pPr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2A0C8D">
        <w:rPr>
          <w:rFonts w:asciiTheme="minorHAnsi" w:hAnsiTheme="minorHAnsi" w:cstheme="minorHAnsi"/>
          <w:sz w:val="18"/>
          <w:szCs w:val="18"/>
        </w:rPr>
        <w:t>I acknowledge receipt and confirm my understanding and acceptance of the responsibilities specified in my Job Description.</w:t>
      </w:r>
    </w:p>
    <w:p w14:paraId="3F0DDAEE" w14:textId="77777777" w:rsidR="001C220A" w:rsidRPr="002A0C8D" w:rsidRDefault="001C220A" w:rsidP="001C220A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1194A778" w14:textId="77777777" w:rsidR="001C220A" w:rsidRPr="002A0C8D" w:rsidRDefault="001C220A" w:rsidP="001C220A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2A0C8D">
        <w:rPr>
          <w:rFonts w:asciiTheme="minorHAnsi" w:hAnsiTheme="minorHAnsi" w:cstheme="minorHAnsi"/>
          <w:b/>
          <w:i/>
          <w:sz w:val="18"/>
          <w:szCs w:val="18"/>
        </w:rPr>
        <w:t>Please Note:</w:t>
      </w:r>
      <w:r w:rsidRPr="002A0C8D">
        <w:rPr>
          <w:rFonts w:asciiTheme="minorHAnsi" w:hAnsiTheme="minorHAnsi" w:cstheme="minorHAnsi"/>
          <w:i/>
          <w:sz w:val="18"/>
          <w:szCs w:val="18"/>
        </w:rPr>
        <w:t xml:space="preserve"> If you are unclear of any requirement in this document obtain clarification from your line manager. </w:t>
      </w:r>
    </w:p>
    <w:p w14:paraId="0EE95341" w14:textId="77777777" w:rsidR="001C220A" w:rsidRPr="002A0C8D" w:rsidRDefault="001C220A" w:rsidP="001C220A">
      <w:pPr>
        <w:spacing w:after="60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97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973"/>
        <w:gridCol w:w="1367"/>
        <w:gridCol w:w="2917"/>
      </w:tblGrid>
      <w:tr w:rsidR="001C220A" w:rsidRPr="002A0C8D" w14:paraId="1CC525F3" w14:textId="77777777" w:rsidTr="001078D4">
        <w:trPr>
          <w:trHeight w:val="525"/>
        </w:trPr>
        <w:tc>
          <w:tcPr>
            <w:tcW w:w="2481" w:type="dxa"/>
            <w:shd w:val="clear" w:color="auto" w:fill="4F81BD" w:themeFill="accent1"/>
          </w:tcPr>
          <w:p w14:paraId="282BA1FB" w14:textId="77777777" w:rsidR="001C220A" w:rsidRPr="002A0C8D" w:rsidRDefault="001C220A" w:rsidP="001078D4">
            <w:pPr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Signature of Post Holder:</w:t>
            </w:r>
          </w:p>
          <w:p w14:paraId="2CF1EAF5" w14:textId="77777777" w:rsidR="001C220A" w:rsidRPr="002A0C8D" w:rsidRDefault="001C220A" w:rsidP="001078D4">
            <w:pPr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73" w:type="dxa"/>
            <w:shd w:val="clear" w:color="auto" w:fill="auto"/>
          </w:tcPr>
          <w:p w14:paraId="57CF8B80" w14:textId="77777777" w:rsidR="001C220A" w:rsidRPr="002A0C8D" w:rsidRDefault="001C220A" w:rsidP="001078D4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shd w:val="clear" w:color="auto" w:fill="4F81BD" w:themeFill="accent1"/>
          </w:tcPr>
          <w:p w14:paraId="502786D0" w14:textId="77777777" w:rsidR="001C220A" w:rsidRPr="002A0C8D" w:rsidRDefault="001C220A" w:rsidP="001078D4">
            <w:pPr>
              <w:spacing w:after="60"/>
              <w:jc w:val="bot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Date:</w:t>
            </w:r>
          </w:p>
        </w:tc>
        <w:tc>
          <w:tcPr>
            <w:tcW w:w="2917" w:type="dxa"/>
            <w:shd w:val="clear" w:color="auto" w:fill="auto"/>
          </w:tcPr>
          <w:p w14:paraId="176BC72F" w14:textId="77777777" w:rsidR="001C220A" w:rsidRPr="002A0C8D" w:rsidRDefault="001C220A" w:rsidP="001078D4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220A" w:rsidRPr="002A0C8D" w14:paraId="32AE5034" w14:textId="77777777" w:rsidTr="001078D4">
        <w:trPr>
          <w:trHeight w:val="284"/>
        </w:trPr>
        <w:tc>
          <w:tcPr>
            <w:tcW w:w="2481" w:type="dxa"/>
            <w:shd w:val="clear" w:color="auto" w:fill="4F81BD" w:themeFill="accent1"/>
          </w:tcPr>
          <w:p w14:paraId="524DA6E1" w14:textId="77777777" w:rsidR="001C220A" w:rsidRPr="002A0C8D" w:rsidRDefault="001C220A" w:rsidP="001078D4">
            <w:pPr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2A0C8D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Name:</w:t>
            </w:r>
          </w:p>
        </w:tc>
        <w:tc>
          <w:tcPr>
            <w:tcW w:w="7256" w:type="dxa"/>
            <w:gridSpan w:val="3"/>
            <w:shd w:val="clear" w:color="auto" w:fill="auto"/>
          </w:tcPr>
          <w:p w14:paraId="0807EA25" w14:textId="77777777" w:rsidR="001C220A" w:rsidRPr="002A0C8D" w:rsidRDefault="001C220A" w:rsidP="001078D4">
            <w:pPr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447AEA9" w14:textId="77777777" w:rsidR="001C220A" w:rsidRPr="002A0C8D" w:rsidRDefault="001C220A" w:rsidP="001C220A">
      <w:pPr>
        <w:spacing w:after="60"/>
        <w:jc w:val="both"/>
        <w:rPr>
          <w:rFonts w:asciiTheme="minorHAnsi" w:hAnsiTheme="minorHAnsi" w:cstheme="minorHAnsi"/>
          <w:sz w:val="18"/>
          <w:szCs w:val="18"/>
        </w:rPr>
      </w:pPr>
    </w:p>
    <w:p w14:paraId="2D046615" w14:textId="77777777" w:rsidR="001C220A" w:rsidRPr="002A0C8D" w:rsidRDefault="001C220A" w:rsidP="001C220A">
      <w:pPr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1CCD018F" w14:textId="77777777" w:rsidR="001C220A" w:rsidRPr="002A0C8D" w:rsidRDefault="001C220A" w:rsidP="001C220A">
      <w:pPr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</w:p>
    <w:p w14:paraId="7FC17AD3" w14:textId="77777777" w:rsidR="00F4181F" w:rsidRPr="002A0C8D" w:rsidRDefault="00F4181F">
      <w:pPr>
        <w:rPr>
          <w:rFonts w:asciiTheme="minorHAnsi" w:hAnsiTheme="minorHAnsi" w:cstheme="minorHAnsi"/>
          <w:sz w:val="18"/>
          <w:szCs w:val="18"/>
        </w:rPr>
      </w:pPr>
    </w:p>
    <w:p w14:paraId="3C91F37A" w14:textId="77777777" w:rsidR="002A0C8D" w:rsidRDefault="002A0C8D"/>
    <w:sectPr w:rsidR="002A0C8D" w:rsidSect="00AC135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454" w:footer="3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3AE8A" w14:textId="77777777" w:rsidR="004F13C8" w:rsidRDefault="004F13C8">
      <w:r>
        <w:separator/>
      </w:r>
    </w:p>
  </w:endnote>
  <w:endnote w:type="continuationSeparator" w:id="0">
    <w:p w14:paraId="0DC2CE20" w14:textId="77777777" w:rsidR="004F13C8" w:rsidRDefault="004F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95A9" w14:textId="77777777" w:rsidR="001073F4" w:rsidRDefault="001073F4" w:rsidP="0073401B">
    <w:pPr>
      <w:pStyle w:val="Footer"/>
      <w:rPr>
        <w:rFonts w:asciiTheme="minorHAnsi" w:eastAsiaTheme="majorEastAsia" w:hAnsiTheme="minorHAnsi" w:cstheme="minorHAnsi"/>
        <w:sz w:val="16"/>
        <w:szCs w:val="16"/>
      </w:rPr>
    </w:pPr>
  </w:p>
  <w:p w14:paraId="6DAE162F" w14:textId="77777777" w:rsidR="001073F4" w:rsidRDefault="001C220A" w:rsidP="0073401B">
    <w:pPr>
      <w:pStyle w:val="Footer"/>
      <w:rPr>
        <w:rFonts w:asciiTheme="minorHAnsi" w:eastAsiaTheme="majorEastAsia" w:hAnsiTheme="minorHAnsi" w:cstheme="minorHAnsi"/>
        <w:noProof/>
        <w:sz w:val="16"/>
        <w:szCs w:val="16"/>
      </w:rPr>
    </w:pPr>
    <w:r w:rsidRPr="002A0C8D">
      <w:rPr>
        <w:rFonts w:asciiTheme="minorHAnsi" w:eastAsiaTheme="majorEastAsia" w:hAnsiTheme="minorHAnsi" w:cstheme="minorHAnsi"/>
        <w:sz w:val="16"/>
        <w:szCs w:val="16"/>
      </w:rPr>
      <w:ptab w:relativeTo="margin" w:alignment="right" w:leader="none"/>
    </w:r>
    <w:r w:rsidRPr="002A0C8D">
      <w:rPr>
        <w:rFonts w:asciiTheme="minorHAnsi" w:eastAsiaTheme="majorEastAsia" w:hAnsiTheme="minorHAnsi" w:cstheme="minorHAnsi"/>
        <w:sz w:val="16"/>
        <w:szCs w:val="16"/>
      </w:rPr>
      <w:t xml:space="preserve">Page </w:t>
    </w:r>
    <w:r w:rsidRPr="002A0C8D">
      <w:rPr>
        <w:rFonts w:asciiTheme="minorHAnsi" w:eastAsiaTheme="minorEastAsia" w:hAnsiTheme="minorHAnsi" w:cstheme="minorHAnsi"/>
        <w:sz w:val="16"/>
        <w:szCs w:val="16"/>
      </w:rPr>
      <w:fldChar w:fldCharType="begin"/>
    </w:r>
    <w:r w:rsidRPr="002A0C8D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2A0C8D">
      <w:rPr>
        <w:rFonts w:asciiTheme="minorHAnsi" w:eastAsiaTheme="minorEastAsia" w:hAnsiTheme="minorHAnsi" w:cstheme="minorHAnsi"/>
        <w:sz w:val="16"/>
        <w:szCs w:val="16"/>
      </w:rPr>
      <w:fldChar w:fldCharType="separate"/>
    </w:r>
    <w:r w:rsidR="00E7263B" w:rsidRPr="00E7263B">
      <w:rPr>
        <w:rFonts w:asciiTheme="minorHAnsi" w:eastAsiaTheme="majorEastAsia" w:hAnsiTheme="minorHAnsi" w:cstheme="minorHAnsi"/>
        <w:noProof/>
        <w:sz w:val="16"/>
        <w:szCs w:val="16"/>
      </w:rPr>
      <w:t>4</w:t>
    </w:r>
    <w:r w:rsidRPr="002A0C8D">
      <w:rPr>
        <w:rFonts w:asciiTheme="minorHAnsi" w:eastAsiaTheme="majorEastAsia" w:hAnsiTheme="minorHAnsi" w:cstheme="minorHAnsi"/>
        <w:noProof/>
        <w:sz w:val="16"/>
        <w:szCs w:val="16"/>
      </w:rPr>
      <w:fldChar w:fldCharType="end"/>
    </w:r>
  </w:p>
  <w:p w14:paraId="4A960635" w14:textId="77777777" w:rsidR="001073F4" w:rsidRDefault="001073F4" w:rsidP="0073401B">
    <w:pPr>
      <w:pStyle w:val="Footer"/>
      <w:rPr>
        <w:rFonts w:asciiTheme="minorHAnsi" w:eastAsiaTheme="majorEastAsia" w:hAnsiTheme="minorHAnsi" w:cstheme="minorHAnsi"/>
        <w:noProof/>
        <w:sz w:val="16"/>
        <w:szCs w:val="16"/>
      </w:rPr>
    </w:pPr>
  </w:p>
  <w:p w14:paraId="7878F6D8" w14:textId="77777777" w:rsidR="001073F4" w:rsidRDefault="001073F4" w:rsidP="0073401B">
    <w:pPr>
      <w:pStyle w:val="Footer"/>
      <w:rPr>
        <w:rFonts w:asciiTheme="minorHAnsi" w:eastAsiaTheme="majorEastAsia" w:hAnsiTheme="minorHAnsi" w:cstheme="minorHAnsi"/>
        <w:noProof/>
        <w:sz w:val="16"/>
        <w:szCs w:val="16"/>
      </w:rPr>
    </w:pPr>
  </w:p>
  <w:p w14:paraId="53A2A345" w14:textId="77777777" w:rsidR="001073F4" w:rsidRDefault="001073F4" w:rsidP="0073401B">
    <w:pPr>
      <w:pStyle w:val="Footer"/>
      <w:rPr>
        <w:rFonts w:asciiTheme="minorHAnsi" w:eastAsiaTheme="majorEastAsia" w:hAnsiTheme="minorHAnsi" w:cstheme="minorHAnsi"/>
        <w:noProof/>
        <w:sz w:val="16"/>
        <w:szCs w:val="16"/>
      </w:rPr>
    </w:pPr>
  </w:p>
  <w:tbl>
    <w:tblPr>
      <w:tblStyle w:val="TableGrid"/>
      <w:tblW w:w="0" w:type="auto"/>
      <w:tblInd w:w="4219" w:type="dxa"/>
      <w:tblLook w:val="04A0" w:firstRow="1" w:lastRow="0" w:firstColumn="1" w:lastColumn="0" w:noHBand="0" w:noVBand="1"/>
    </w:tblPr>
    <w:tblGrid>
      <w:gridCol w:w="1713"/>
      <w:gridCol w:w="1709"/>
      <w:gridCol w:w="1709"/>
    </w:tblGrid>
    <w:tr w:rsidR="001073F4" w:rsidRPr="001073F4" w14:paraId="269C5908" w14:textId="77777777" w:rsidTr="001073F4">
      <w:tc>
        <w:tcPr>
          <w:tcW w:w="1785" w:type="dxa"/>
        </w:tcPr>
        <w:p w14:paraId="215E7000" w14:textId="77777777" w:rsidR="001073F4" w:rsidRPr="001073F4" w:rsidRDefault="001073F4" w:rsidP="0073401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Form No:</w:t>
          </w:r>
          <w:r>
            <w:rPr>
              <w:rFonts w:ascii="Arial" w:hAnsi="Arial" w:cs="Arial"/>
              <w:sz w:val="16"/>
              <w:szCs w:val="16"/>
            </w:rPr>
            <w:t xml:space="preserve"> F3082</w:t>
          </w:r>
        </w:p>
      </w:tc>
      <w:tc>
        <w:tcPr>
          <w:tcW w:w="1786" w:type="dxa"/>
        </w:tcPr>
        <w:p w14:paraId="3EFB72FC" w14:textId="77777777" w:rsidR="001073F4" w:rsidRPr="001073F4" w:rsidRDefault="001073F4" w:rsidP="0073401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Issue No:</w:t>
          </w:r>
          <w:r>
            <w:rPr>
              <w:rFonts w:ascii="Arial" w:hAnsi="Arial" w:cs="Arial"/>
              <w:sz w:val="16"/>
              <w:szCs w:val="16"/>
            </w:rPr>
            <w:t xml:space="preserve"> 1.0</w:t>
          </w:r>
        </w:p>
      </w:tc>
      <w:tc>
        <w:tcPr>
          <w:tcW w:w="1786" w:type="dxa"/>
        </w:tcPr>
        <w:p w14:paraId="4F771639" w14:textId="77777777" w:rsidR="001073F4" w:rsidRPr="001073F4" w:rsidRDefault="001073F4" w:rsidP="0073401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Date:</w:t>
          </w:r>
          <w:r>
            <w:rPr>
              <w:rFonts w:ascii="Arial" w:hAnsi="Arial" w:cs="Arial"/>
              <w:sz w:val="16"/>
              <w:szCs w:val="16"/>
            </w:rPr>
            <w:t xml:space="preserve"> 12-2018</w:t>
          </w:r>
        </w:p>
      </w:tc>
    </w:tr>
  </w:tbl>
  <w:p w14:paraId="571056F4" w14:textId="77777777" w:rsidR="00F4181F" w:rsidRPr="002A0C8D" w:rsidRDefault="00F4181F" w:rsidP="0073401B">
    <w:pPr>
      <w:pStyle w:val="Footer"/>
      <w:rPr>
        <w:rFonts w:asciiTheme="minorHAnsi" w:hAnsiTheme="minorHAnsi" w:cstheme="minorHAnsi"/>
        <w:sz w:val="16"/>
        <w:szCs w:val="16"/>
      </w:rPr>
    </w:pPr>
  </w:p>
  <w:p w14:paraId="28E4C0AF" w14:textId="77777777" w:rsidR="00F4181F" w:rsidRPr="00A80428" w:rsidRDefault="001C220A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461" w14:textId="77777777" w:rsidR="001073F4" w:rsidRDefault="001073F4" w:rsidP="001073F4">
    <w:pPr>
      <w:pStyle w:val="Footer"/>
      <w:rPr>
        <w:rFonts w:asciiTheme="minorHAnsi" w:eastAsiaTheme="majorEastAsia" w:hAnsiTheme="minorHAnsi" w:cstheme="minorHAnsi"/>
        <w:noProof/>
        <w:sz w:val="16"/>
        <w:szCs w:val="16"/>
      </w:rPr>
    </w:pPr>
    <w:r w:rsidRPr="002A0C8D">
      <w:rPr>
        <w:rFonts w:asciiTheme="minorHAnsi" w:eastAsiaTheme="majorEastAsia" w:hAnsiTheme="minorHAnsi" w:cstheme="minorHAnsi"/>
        <w:sz w:val="16"/>
        <w:szCs w:val="16"/>
      </w:rPr>
      <w:ptab w:relativeTo="margin" w:alignment="right" w:leader="none"/>
    </w:r>
    <w:r w:rsidRPr="002A0C8D">
      <w:rPr>
        <w:rFonts w:asciiTheme="minorHAnsi" w:eastAsiaTheme="majorEastAsia" w:hAnsiTheme="minorHAnsi" w:cstheme="minorHAnsi"/>
        <w:sz w:val="16"/>
        <w:szCs w:val="16"/>
      </w:rPr>
      <w:t xml:space="preserve">Page </w:t>
    </w:r>
    <w:r w:rsidRPr="002A0C8D">
      <w:rPr>
        <w:rFonts w:asciiTheme="minorHAnsi" w:eastAsiaTheme="minorEastAsia" w:hAnsiTheme="minorHAnsi" w:cstheme="minorHAnsi"/>
        <w:sz w:val="16"/>
        <w:szCs w:val="16"/>
      </w:rPr>
      <w:fldChar w:fldCharType="begin"/>
    </w:r>
    <w:r w:rsidRPr="002A0C8D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2A0C8D">
      <w:rPr>
        <w:rFonts w:asciiTheme="minorHAnsi" w:eastAsiaTheme="minorEastAsia" w:hAnsiTheme="minorHAnsi" w:cstheme="minorHAnsi"/>
        <w:sz w:val="16"/>
        <w:szCs w:val="16"/>
      </w:rPr>
      <w:fldChar w:fldCharType="separate"/>
    </w:r>
    <w:r w:rsidR="00CA3028" w:rsidRPr="00CA3028">
      <w:rPr>
        <w:rFonts w:asciiTheme="minorHAnsi" w:eastAsiaTheme="majorEastAsia" w:hAnsiTheme="minorHAnsi" w:cstheme="minorHAnsi"/>
        <w:noProof/>
        <w:sz w:val="16"/>
        <w:szCs w:val="16"/>
      </w:rPr>
      <w:t>1</w:t>
    </w:r>
    <w:r w:rsidRPr="002A0C8D">
      <w:rPr>
        <w:rFonts w:asciiTheme="minorHAnsi" w:eastAsiaTheme="majorEastAsia" w:hAnsiTheme="minorHAnsi" w:cstheme="minorHAnsi"/>
        <w:noProof/>
        <w:sz w:val="16"/>
        <w:szCs w:val="16"/>
      </w:rPr>
      <w:fldChar w:fldCharType="end"/>
    </w:r>
  </w:p>
  <w:p w14:paraId="3C698D87" w14:textId="77777777" w:rsidR="00F4181F" w:rsidRPr="002A0C8D" w:rsidRDefault="00F4181F" w:rsidP="001C4722">
    <w:pPr>
      <w:pStyle w:val="Footer"/>
      <w:rPr>
        <w:rFonts w:asciiTheme="minorHAnsi" w:hAnsiTheme="minorHAnsi" w:cstheme="minorHAnsi"/>
        <w:sz w:val="16"/>
        <w:szCs w:val="16"/>
      </w:rPr>
    </w:pPr>
  </w:p>
  <w:tbl>
    <w:tblPr>
      <w:tblStyle w:val="TableGrid"/>
      <w:tblW w:w="0" w:type="auto"/>
      <w:tblInd w:w="4219" w:type="dxa"/>
      <w:tblLook w:val="04A0" w:firstRow="1" w:lastRow="0" w:firstColumn="1" w:lastColumn="0" w:noHBand="0" w:noVBand="1"/>
    </w:tblPr>
    <w:tblGrid>
      <w:gridCol w:w="1713"/>
      <w:gridCol w:w="1709"/>
      <w:gridCol w:w="1709"/>
    </w:tblGrid>
    <w:tr w:rsidR="001073F4" w:rsidRPr="001073F4" w14:paraId="6D0FE145" w14:textId="77777777" w:rsidTr="000B63BA">
      <w:tc>
        <w:tcPr>
          <w:tcW w:w="1785" w:type="dxa"/>
        </w:tcPr>
        <w:p w14:paraId="3867480A" w14:textId="77777777" w:rsidR="001073F4" w:rsidRPr="001073F4" w:rsidRDefault="001073F4" w:rsidP="000B6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Form No:</w:t>
          </w:r>
          <w:r>
            <w:rPr>
              <w:rFonts w:ascii="Arial" w:hAnsi="Arial" w:cs="Arial"/>
              <w:sz w:val="16"/>
              <w:szCs w:val="16"/>
            </w:rPr>
            <w:t xml:space="preserve"> F3082</w:t>
          </w:r>
        </w:p>
      </w:tc>
      <w:tc>
        <w:tcPr>
          <w:tcW w:w="1786" w:type="dxa"/>
        </w:tcPr>
        <w:p w14:paraId="6D4372DC" w14:textId="77777777" w:rsidR="001073F4" w:rsidRPr="001073F4" w:rsidRDefault="001073F4" w:rsidP="000B63BA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Issue No:</w:t>
          </w:r>
          <w:r w:rsidR="00226C34">
            <w:rPr>
              <w:rFonts w:ascii="Arial" w:hAnsi="Arial" w:cs="Arial"/>
              <w:sz w:val="16"/>
              <w:szCs w:val="16"/>
            </w:rPr>
            <w:t xml:space="preserve"> 3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786" w:type="dxa"/>
        </w:tcPr>
        <w:p w14:paraId="4F9A49D9" w14:textId="77777777" w:rsidR="001073F4" w:rsidRPr="001073F4" w:rsidRDefault="001073F4" w:rsidP="00226C34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1073F4">
            <w:rPr>
              <w:rFonts w:ascii="Arial" w:hAnsi="Arial" w:cs="Arial"/>
              <w:sz w:val="16"/>
              <w:szCs w:val="16"/>
            </w:rPr>
            <w:t>Date:</w:t>
          </w:r>
          <w:r w:rsidR="00226C34">
            <w:rPr>
              <w:rFonts w:ascii="Arial" w:hAnsi="Arial" w:cs="Arial"/>
              <w:sz w:val="16"/>
              <w:szCs w:val="16"/>
            </w:rPr>
            <w:t xml:space="preserve"> 09-2022</w:t>
          </w:r>
        </w:p>
      </w:tc>
    </w:tr>
  </w:tbl>
  <w:p w14:paraId="1542134C" w14:textId="77777777" w:rsidR="001073F4" w:rsidRDefault="001073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0B6D9" w14:textId="77777777" w:rsidR="004F13C8" w:rsidRDefault="004F13C8">
      <w:r>
        <w:separator/>
      </w:r>
    </w:p>
  </w:footnote>
  <w:footnote w:type="continuationSeparator" w:id="0">
    <w:p w14:paraId="0D3A0AB3" w14:textId="77777777" w:rsidR="004F13C8" w:rsidRDefault="004F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B9D3" w14:textId="77777777" w:rsidR="00F4181F" w:rsidRDefault="001C220A">
    <w:pPr>
      <w:pStyle w:val="Header"/>
    </w:pPr>
    <w:r>
      <w:tab/>
    </w:r>
  </w:p>
  <w:p w14:paraId="315CC41F" w14:textId="77777777" w:rsidR="00F4181F" w:rsidRDefault="00F41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3F21" w14:textId="77777777" w:rsidR="00F4181F" w:rsidRPr="00EB0C68" w:rsidRDefault="003C530E" w:rsidP="00C31C63">
    <w:pPr>
      <w:pStyle w:val="Header"/>
      <w:jc w:val="center"/>
      <w:rPr>
        <w:rFonts w:ascii="Arial" w:hAnsi="Arial"/>
        <w:b/>
      </w:rPr>
    </w:pPr>
    <w:r>
      <w:rPr>
        <w:rFonts w:ascii="Arial" w:hAnsi="Arial"/>
        <w:b/>
        <w:noProof/>
        <w:lang w:val="en-GB" w:eastAsia="en-GB"/>
      </w:rPr>
      <w:drawing>
        <wp:inline distT="0" distB="0" distL="0" distR="0" wp14:anchorId="02D94A19" wp14:editId="64FC4EA3">
          <wp:extent cx="1511937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HU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0" b="22031"/>
                  <a:stretch/>
                </pic:blipFill>
                <pic:spPr bwMode="auto">
                  <a:xfrm>
                    <a:off x="0" y="0"/>
                    <a:ext cx="1511937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/>
        <w:b/>
        <w:noProof/>
        <w:lang w:val="en-GB" w:eastAsia="en-GB"/>
      </w:rPr>
      <w:drawing>
        <wp:inline distT="0" distB="0" distL="0" distR="0" wp14:anchorId="3E61ADD7" wp14:editId="4456EDCB">
          <wp:extent cx="1529789" cy="907249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QC-inspected-and-rated-outstandi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71" cy="909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601"/>
    <w:multiLevelType w:val="hybridMultilevel"/>
    <w:tmpl w:val="A6A46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302"/>
    <w:multiLevelType w:val="hybridMultilevel"/>
    <w:tmpl w:val="44F85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8EE"/>
    <w:multiLevelType w:val="hybridMultilevel"/>
    <w:tmpl w:val="348C2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7E29"/>
    <w:multiLevelType w:val="hybridMultilevel"/>
    <w:tmpl w:val="FA68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64D3"/>
    <w:multiLevelType w:val="hybridMultilevel"/>
    <w:tmpl w:val="8A403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7EDD"/>
    <w:multiLevelType w:val="hybridMultilevel"/>
    <w:tmpl w:val="EC16C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D6A5C"/>
    <w:multiLevelType w:val="hybridMultilevel"/>
    <w:tmpl w:val="6E7C1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10AB9"/>
    <w:multiLevelType w:val="hybridMultilevel"/>
    <w:tmpl w:val="21647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20053"/>
    <w:multiLevelType w:val="hybridMultilevel"/>
    <w:tmpl w:val="C8FA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1332B"/>
    <w:multiLevelType w:val="hybridMultilevel"/>
    <w:tmpl w:val="725EE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68D5"/>
    <w:multiLevelType w:val="multilevel"/>
    <w:tmpl w:val="1A48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F15105"/>
    <w:multiLevelType w:val="hybridMultilevel"/>
    <w:tmpl w:val="F2F64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A340D"/>
    <w:multiLevelType w:val="hybridMultilevel"/>
    <w:tmpl w:val="4AFA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854227">
    <w:abstractNumId w:val="0"/>
  </w:num>
  <w:num w:numId="2" w16cid:durableId="56822533">
    <w:abstractNumId w:val="5"/>
  </w:num>
  <w:num w:numId="3" w16cid:durableId="1767075287">
    <w:abstractNumId w:val="10"/>
  </w:num>
  <w:num w:numId="4" w16cid:durableId="1940671690">
    <w:abstractNumId w:val="7"/>
  </w:num>
  <w:num w:numId="5" w16cid:durableId="647170725">
    <w:abstractNumId w:val="12"/>
  </w:num>
  <w:num w:numId="6" w16cid:durableId="99645872">
    <w:abstractNumId w:val="2"/>
  </w:num>
  <w:num w:numId="7" w16cid:durableId="1659117353">
    <w:abstractNumId w:val="4"/>
  </w:num>
  <w:num w:numId="8" w16cid:durableId="585579374">
    <w:abstractNumId w:val="11"/>
  </w:num>
  <w:num w:numId="9" w16cid:durableId="1339964316">
    <w:abstractNumId w:val="1"/>
  </w:num>
  <w:num w:numId="10" w16cid:durableId="1611012596">
    <w:abstractNumId w:val="8"/>
  </w:num>
  <w:num w:numId="11" w16cid:durableId="278512">
    <w:abstractNumId w:val="3"/>
  </w:num>
  <w:num w:numId="12" w16cid:durableId="200897902">
    <w:abstractNumId w:val="6"/>
  </w:num>
  <w:num w:numId="13" w16cid:durableId="2074234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0A"/>
    <w:rsid w:val="00037947"/>
    <w:rsid w:val="0008295E"/>
    <w:rsid w:val="000950C6"/>
    <w:rsid w:val="000C27D3"/>
    <w:rsid w:val="00102473"/>
    <w:rsid w:val="001073F4"/>
    <w:rsid w:val="001325BB"/>
    <w:rsid w:val="0016504D"/>
    <w:rsid w:val="001A0EA6"/>
    <w:rsid w:val="001C220A"/>
    <w:rsid w:val="001F063E"/>
    <w:rsid w:val="0020670F"/>
    <w:rsid w:val="00215C93"/>
    <w:rsid w:val="0022696C"/>
    <w:rsid w:val="00226C34"/>
    <w:rsid w:val="002330AC"/>
    <w:rsid w:val="00236532"/>
    <w:rsid w:val="0026021C"/>
    <w:rsid w:val="00261156"/>
    <w:rsid w:val="002A0C8D"/>
    <w:rsid w:val="002B6569"/>
    <w:rsid w:val="002D4C74"/>
    <w:rsid w:val="002E5B13"/>
    <w:rsid w:val="003000D0"/>
    <w:rsid w:val="0032557B"/>
    <w:rsid w:val="00325CD4"/>
    <w:rsid w:val="0035526C"/>
    <w:rsid w:val="00362609"/>
    <w:rsid w:val="003A2BA9"/>
    <w:rsid w:val="003B0B29"/>
    <w:rsid w:val="003C530E"/>
    <w:rsid w:val="003E26F9"/>
    <w:rsid w:val="003F12F9"/>
    <w:rsid w:val="00414CDC"/>
    <w:rsid w:val="004B2B5E"/>
    <w:rsid w:val="004D0A80"/>
    <w:rsid w:val="004F13C8"/>
    <w:rsid w:val="00522E9D"/>
    <w:rsid w:val="005527E6"/>
    <w:rsid w:val="0057173E"/>
    <w:rsid w:val="005A42EA"/>
    <w:rsid w:val="005A56F0"/>
    <w:rsid w:val="005A734A"/>
    <w:rsid w:val="005B2545"/>
    <w:rsid w:val="005C32C8"/>
    <w:rsid w:val="005C7DCD"/>
    <w:rsid w:val="005D331E"/>
    <w:rsid w:val="006306E3"/>
    <w:rsid w:val="00653612"/>
    <w:rsid w:val="006925B1"/>
    <w:rsid w:val="006A6804"/>
    <w:rsid w:val="006C17FC"/>
    <w:rsid w:val="006F15F6"/>
    <w:rsid w:val="006F45C8"/>
    <w:rsid w:val="00732DFF"/>
    <w:rsid w:val="007333DF"/>
    <w:rsid w:val="00746421"/>
    <w:rsid w:val="0077177A"/>
    <w:rsid w:val="00785C46"/>
    <w:rsid w:val="00787F18"/>
    <w:rsid w:val="007A650F"/>
    <w:rsid w:val="007A7D0D"/>
    <w:rsid w:val="007B65CC"/>
    <w:rsid w:val="007F055F"/>
    <w:rsid w:val="007F5395"/>
    <w:rsid w:val="00806339"/>
    <w:rsid w:val="0081191A"/>
    <w:rsid w:val="00827622"/>
    <w:rsid w:val="00840423"/>
    <w:rsid w:val="00843F66"/>
    <w:rsid w:val="00850D53"/>
    <w:rsid w:val="00874388"/>
    <w:rsid w:val="008A1BC4"/>
    <w:rsid w:val="008C43C1"/>
    <w:rsid w:val="008E5E7D"/>
    <w:rsid w:val="008E77E1"/>
    <w:rsid w:val="00913FD1"/>
    <w:rsid w:val="009211CF"/>
    <w:rsid w:val="0092474D"/>
    <w:rsid w:val="00941691"/>
    <w:rsid w:val="00943C0A"/>
    <w:rsid w:val="00943F44"/>
    <w:rsid w:val="00967764"/>
    <w:rsid w:val="00986078"/>
    <w:rsid w:val="009A4CFC"/>
    <w:rsid w:val="009A6DCB"/>
    <w:rsid w:val="009A6E2A"/>
    <w:rsid w:val="009F3141"/>
    <w:rsid w:val="00A205AD"/>
    <w:rsid w:val="00A77F9C"/>
    <w:rsid w:val="00AA6EB2"/>
    <w:rsid w:val="00AA7A33"/>
    <w:rsid w:val="00AB1B37"/>
    <w:rsid w:val="00AB1FEA"/>
    <w:rsid w:val="00AC1351"/>
    <w:rsid w:val="00AD015A"/>
    <w:rsid w:val="00B00759"/>
    <w:rsid w:val="00B02D33"/>
    <w:rsid w:val="00B4254B"/>
    <w:rsid w:val="00B818A2"/>
    <w:rsid w:val="00BA26F6"/>
    <w:rsid w:val="00BC5BCC"/>
    <w:rsid w:val="00BE26BF"/>
    <w:rsid w:val="00BF0695"/>
    <w:rsid w:val="00C01759"/>
    <w:rsid w:val="00C0229D"/>
    <w:rsid w:val="00C24E4C"/>
    <w:rsid w:val="00C30316"/>
    <w:rsid w:val="00C66059"/>
    <w:rsid w:val="00C80635"/>
    <w:rsid w:val="00CA3028"/>
    <w:rsid w:val="00CA5F6E"/>
    <w:rsid w:val="00CB7F3D"/>
    <w:rsid w:val="00CC7F6D"/>
    <w:rsid w:val="00CE6859"/>
    <w:rsid w:val="00D04011"/>
    <w:rsid w:val="00D259FD"/>
    <w:rsid w:val="00D407ED"/>
    <w:rsid w:val="00D46607"/>
    <w:rsid w:val="00D6071C"/>
    <w:rsid w:val="00DE6092"/>
    <w:rsid w:val="00DF5AA0"/>
    <w:rsid w:val="00E2468E"/>
    <w:rsid w:val="00E27F08"/>
    <w:rsid w:val="00E5441D"/>
    <w:rsid w:val="00E6032F"/>
    <w:rsid w:val="00E613CB"/>
    <w:rsid w:val="00E7263B"/>
    <w:rsid w:val="00E73850"/>
    <w:rsid w:val="00EA77F2"/>
    <w:rsid w:val="00F4181F"/>
    <w:rsid w:val="00F51846"/>
    <w:rsid w:val="00F57BC6"/>
    <w:rsid w:val="00F81A91"/>
    <w:rsid w:val="00F81C28"/>
    <w:rsid w:val="00F92E1C"/>
    <w:rsid w:val="00FB7CAE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966BB"/>
  <w15:docId w15:val="{9BE1DFE1-3892-4EEE-8B82-95CCE0B5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22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22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1C22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C220A"/>
    <w:pPr>
      <w:ind w:left="720"/>
    </w:pPr>
    <w:rPr>
      <w:rFonts w:eastAsia="MS Mincho"/>
      <w:lang w:val="en-GB" w:eastAsia="ja-JP"/>
    </w:rPr>
  </w:style>
  <w:style w:type="paragraph" w:styleId="NormalWeb">
    <w:name w:val="Normal (Web)"/>
    <w:basedOn w:val="Normal"/>
    <w:uiPriority w:val="99"/>
    <w:unhideWhenUsed/>
    <w:rsid w:val="001C220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0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0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3C530E"/>
    <w:pPr>
      <w:autoSpaceDE w:val="0"/>
      <w:autoSpaceDN w:val="0"/>
    </w:pPr>
    <w:rPr>
      <w:rFonts w:ascii="Calibri" w:eastAsiaTheme="minorHAnsi" w:hAnsi="Calibri" w:cs="Calibri"/>
      <w:sz w:val="18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530E"/>
    <w:rPr>
      <w:rFonts w:ascii="Calibri" w:hAnsi="Calibri" w:cs="Calibri"/>
      <w:sz w:val="18"/>
      <w:szCs w:val="18"/>
    </w:rPr>
  </w:style>
  <w:style w:type="paragraph" w:styleId="Revision">
    <w:name w:val="Revision"/>
    <w:hidden/>
    <w:uiPriority w:val="99"/>
    <w:semiHidden/>
    <w:rsid w:val="00B00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1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C2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C2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Health United Limited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Tilley</dc:creator>
  <cp:lastModifiedBy>Sharon Smedley</cp:lastModifiedBy>
  <cp:revision>7</cp:revision>
  <cp:lastPrinted>2022-09-23T07:15:00Z</cp:lastPrinted>
  <dcterms:created xsi:type="dcterms:W3CDTF">2025-06-17T13:57:00Z</dcterms:created>
  <dcterms:modified xsi:type="dcterms:W3CDTF">2025-06-19T15:37:00Z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